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B742" w14:textId="14F2C13F" w:rsidR="009A1062" w:rsidRPr="005F2792" w:rsidRDefault="009A1062" w:rsidP="005F2792">
      <w:pPr>
        <w:jc w:val="both"/>
        <w:rPr>
          <w:rFonts w:ascii="Arial" w:hAnsi="Arial" w:cs="Arial"/>
          <w:b/>
          <w:bCs/>
          <w:sz w:val="20"/>
          <w:szCs w:val="20"/>
          <w:u w:val="single"/>
        </w:rPr>
      </w:pPr>
      <w:r w:rsidRPr="005F2792">
        <w:rPr>
          <w:rFonts w:ascii="Arial" w:hAnsi="Arial" w:cs="Arial"/>
          <w:b/>
          <w:bCs/>
          <w:sz w:val="20"/>
          <w:szCs w:val="20"/>
          <w:u w:val="single"/>
        </w:rPr>
        <w:t>TERMO DE REFERÊNCIA</w:t>
      </w:r>
    </w:p>
    <w:p w14:paraId="3FB23975" w14:textId="3FEC5179" w:rsidR="009A1062" w:rsidRPr="005F2792" w:rsidRDefault="009A1062" w:rsidP="005F2792">
      <w:pPr>
        <w:spacing w:after="0" w:line="240" w:lineRule="auto"/>
        <w:jc w:val="both"/>
        <w:rPr>
          <w:rFonts w:ascii="Arial" w:hAnsi="Arial" w:cs="Arial"/>
          <w:sz w:val="20"/>
          <w:szCs w:val="20"/>
        </w:rPr>
      </w:pPr>
    </w:p>
    <w:p w14:paraId="29998603" w14:textId="77777777" w:rsidR="009A1062" w:rsidRPr="005F2792" w:rsidRDefault="009A1062"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1.UNIDADE REQUISITANTE </w:t>
      </w:r>
    </w:p>
    <w:p w14:paraId="5A3DCD84" w14:textId="5B38D503" w:rsidR="00C907AB" w:rsidRPr="005F2792" w:rsidRDefault="001C2763" w:rsidP="005F2792">
      <w:pPr>
        <w:spacing w:after="0" w:line="240" w:lineRule="auto"/>
        <w:jc w:val="both"/>
        <w:rPr>
          <w:rFonts w:ascii="Arial" w:hAnsi="Arial" w:cs="Arial"/>
          <w:sz w:val="20"/>
          <w:szCs w:val="20"/>
        </w:rPr>
      </w:pPr>
      <w:r w:rsidRPr="005F2792">
        <w:rPr>
          <w:rFonts w:ascii="Arial" w:hAnsi="Arial" w:cs="Arial"/>
          <w:sz w:val="20"/>
          <w:szCs w:val="20"/>
        </w:rPr>
        <w:t xml:space="preserve">SECRETARIA </w:t>
      </w:r>
      <w:r w:rsidR="002F4E9F">
        <w:rPr>
          <w:rFonts w:ascii="Arial" w:hAnsi="Arial" w:cs="Arial"/>
          <w:sz w:val="20"/>
          <w:szCs w:val="20"/>
        </w:rPr>
        <w:t>DE SAÚDE</w:t>
      </w:r>
    </w:p>
    <w:p w14:paraId="117993CC" w14:textId="77777777" w:rsidR="00261244" w:rsidRPr="005F2792" w:rsidRDefault="00261244" w:rsidP="005F2792">
      <w:pPr>
        <w:spacing w:after="0" w:line="240" w:lineRule="auto"/>
        <w:jc w:val="both"/>
        <w:rPr>
          <w:rFonts w:ascii="Arial" w:hAnsi="Arial" w:cs="Arial"/>
          <w:sz w:val="20"/>
          <w:szCs w:val="20"/>
        </w:rPr>
      </w:pPr>
    </w:p>
    <w:p w14:paraId="69EA38AE" w14:textId="6719FB2A" w:rsidR="009A1062" w:rsidRPr="005F2792" w:rsidRDefault="00C76F0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2</w:t>
      </w:r>
      <w:r w:rsidR="009A1062" w:rsidRPr="005F2792">
        <w:rPr>
          <w:rFonts w:ascii="Arial" w:hAnsi="Arial" w:cs="Arial"/>
          <w:b/>
          <w:bCs/>
          <w:sz w:val="20"/>
          <w:szCs w:val="20"/>
        </w:rPr>
        <w:t xml:space="preserve">. DEFINIÇÃO DO OBJETO, INCLUÍDOS SUA NATUREZA, OS QUANTITATIVOS, O PRAZO DO CONTRATO E, SE FOR O CASO, A POSSIBILIDADE DE SUA PRORROGAÇÃO </w:t>
      </w:r>
    </w:p>
    <w:p w14:paraId="07ABDE18" w14:textId="3260BCB9" w:rsidR="00C907AB" w:rsidRPr="005039D3" w:rsidRDefault="00C76F00" w:rsidP="005F2792">
      <w:pPr>
        <w:spacing w:after="0" w:line="240" w:lineRule="auto"/>
        <w:jc w:val="both"/>
        <w:rPr>
          <w:rFonts w:ascii="Arial" w:hAnsi="Arial" w:cs="Arial"/>
          <w:sz w:val="20"/>
          <w:szCs w:val="20"/>
        </w:rPr>
      </w:pPr>
      <w:r w:rsidRPr="005039D3">
        <w:rPr>
          <w:rFonts w:ascii="Arial" w:hAnsi="Arial" w:cs="Arial"/>
          <w:sz w:val="20"/>
          <w:szCs w:val="20"/>
        </w:rPr>
        <w:t>2</w:t>
      </w:r>
      <w:r w:rsidR="009A1062" w:rsidRPr="005039D3">
        <w:rPr>
          <w:rFonts w:ascii="Arial" w:hAnsi="Arial" w:cs="Arial"/>
          <w:sz w:val="20"/>
          <w:szCs w:val="20"/>
        </w:rPr>
        <w:t xml:space="preserve">.1 </w:t>
      </w:r>
      <w:r w:rsidR="00C907AB" w:rsidRPr="005039D3">
        <w:rPr>
          <w:rFonts w:ascii="Arial" w:hAnsi="Arial" w:cs="Arial"/>
          <w:sz w:val="20"/>
          <w:szCs w:val="20"/>
        </w:rPr>
        <w:t>Contratação de empresa especializada para execução dos serviços de:</w:t>
      </w:r>
    </w:p>
    <w:p w14:paraId="268E5469" w14:textId="506261D0" w:rsidR="00741AE9" w:rsidRDefault="00C907AB" w:rsidP="005F2792">
      <w:pPr>
        <w:pStyle w:val="Corpodetexto"/>
        <w:tabs>
          <w:tab w:val="left" w:pos="9356"/>
        </w:tabs>
        <w:ind w:right="-23"/>
        <w:jc w:val="both"/>
        <w:rPr>
          <w:rFonts w:ascii="Arial" w:hAnsi="Arial" w:cs="Arial"/>
          <w:sz w:val="20"/>
          <w:szCs w:val="20"/>
        </w:rPr>
      </w:pPr>
      <w:r w:rsidRPr="005039D3">
        <w:rPr>
          <w:rFonts w:ascii="Arial" w:hAnsi="Arial" w:cs="Arial"/>
          <w:sz w:val="20"/>
          <w:szCs w:val="20"/>
        </w:rPr>
        <w:t xml:space="preserve">Contratação de empresa técnica </w:t>
      </w:r>
      <w:r w:rsidRPr="002F4E9F">
        <w:rPr>
          <w:rFonts w:ascii="Arial" w:hAnsi="Arial" w:cs="Arial"/>
          <w:sz w:val="20"/>
          <w:szCs w:val="20"/>
        </w:rPr>
        <w:t>especializada em</w:t>
      </w:r>
      <w:r w:rsidR="002F4E9F" w:rsidRPr="002F4E9F">
        <w:rPr>
          <w:rFonts w:ascii="Arial" w:hAnsi="Arial" w:cs="Arial"/>
          <w:sz w:val="20"/>
          <w:szCs w:val="20"/>
        </w:rPr>
        <w:t xml:space="preserve"> REFORMA DO POSTO DE SAÚDE DO ASSENTAMENTO CAPÃO BONITO I</w:t>
      </w:r>
      <w:r w:rsidR="00F130D8" w:rsidRPr="002F4E9F">
        <w:rPr>
          <w:rFonts w:ascii="Arial" w:hAnsi="Arial" w:cs="Arial"/>
          <w:sz w:val="20"/>
          <w:szCs w:val="20"/>
        </w:rPr>
        <w:t xml:space="preserve">, </w:t>
      </w:r>
      <w:r w:rsidRPr="002F4E9F">
        <w:rPr>
          <w:rFonts w:ascii="Arial" w:hAnsi="Arial" w:cs="Arial"/>
          <w:sz w:val="20"/>
          <w:szCs w:val="20"/>
        </w:rPr>
        <w:t>Sidrolândia</w:t>
      </w:r>
      <w:r w:rsidRPr="005039D3">
        <w:rPr>
          <w:rFonts w:ascii="Arial" w:hAnsi="Arial" w:cs="Arial"/>
          <w:sz w:val="20"/>
          <w:szCs w:val="20"/>
        </w:rPr>
        <w:t>/MS.</w:t>
      </w:r>
    </w:p>
    <w:p w14:paraId="47F7AEE9" w14:textId="737DDED3" w:rsidR="005039D3" w:rsidRPr="00F74CB9" w:rsidRDefault="005039D3" w:rsidP="005039D3">
      <w:pPr>
        <w:pStyle w:val="PargrafodaLista"/>
        <w:spacing w:after="0" w:line="240" w:lineRule="auto"/>
        <w:ind w:left="0"/>
        <w:jc w:val="both"/>
        <w:rPr>
          <w:rFonts w:ascii="Arial" w:hAnsi="Arial" w:cs="Arial"/>
          <w:sz w:val="20"/>
          <w:szCs w:val="20"/>
        </w:rPr>
      </w:pPr>
      <w:r w:rsidRPr="00F74CB9">
        <w:rPr>
          <w:rFonts w:ascii="Arial" w:hAnsi="Arial" w:cs="Arial"/>
          <w:sz w:val="20"/>
          <w:szCs w:val="20"/>
        </w:rPr>
        <w:t>Referênc</w:t>
      </w:r>
      <w:r w:rsidR="00F130D8" w:rsidRPr="00F74CB9">
        <w:rPr>
          <w:rFonts w:ascii="Arial" w:hAnsi="Arial" w:cs="Arial"/>
          <w:sz w:val="20"/>
          <w:szCs w:val="20"/>
        </w:rPr>
        <w:t xml:space="preserve">ia orçamentária: </w:t>
      </w:r>
      <w:r w:rsidR="00F74CB9" w:rsidRPr="00F74CB9">
        <w:rPr>
          <w:rFonts w:ascii="Arial" w:hAnsi="Arial" w:cs="Arial"/>
          <w:sz w:val="20"/>
          <w:szCs w:val="20"/>
        </w:rPr>
        <w:t>SINAPI-04/2024</w:t>
      </w:r>
      <w:r w:rsidR="00981A87">
        <w:rPr>
          <w:rFonts w:ascii="Arial" w:hAnsi="Arial" w:cs="Arial"/>
          <w:sz w:val="20"/>
          <w:szCs w:val="20"/>
        </w:rPr>
        <w:t xml:space="preserve"> AGESUL-01/2024</w:t>
      </w:r>
      <w:r w:rsidR="00F74CB9" w:rsidRPr="00F74CB9">
        <w:rPr>
          <w:rFonts w:ascii="Arial" w:hAnsi="Arial" w:cs="Arial"/>
          <w:sz w:val="20"/>
          <w:szCs w:val="20"/>
        </w:rPr>
        <w:t>.</w:t>
      </w:r>
    </w:p>
    <w:p w14:paraId="03FDF757" w14:textId="4EE52C64" w:rsidR="005039D3" w:rsidRPr="005039D3" w:rsidRDefault="00F74CB9" w:rsidP="005039D3">
      <w:pPr>
        <w:pStyle w:val="PargrafodaLista"/>
        <w:spacing w:after="0" w:line="240" w:lineRule="auto"/>
        <w:ind w:left="0"/>
        <w:jc w:val="both"/>
        <w:rPr>
          <w:rFonts w:ascii="Arial" w:hAnsi="Arial" w:cs="Arial"/>
          <w:sz w:val="20"/>
          <w:szCs w:val="20"/>
        </w:rPr>
      </w:pPr>
      <w:r w:rsidRPr="00F74CB9">
        <w:rPr>
          <w:rFonts w:ascii="Arial" w:hAnsi="Arial" w:cs="Arial"/>
          <w:sz w:val="20"/>
          <w:szCs w:val="20"/>
        </w:rPr>
        <w:t>BDI: 28,35</w:t>
      </w:r>
      <w:r w:rsidR="005039D3" w:rsidRPr="00F74CB9">
        <w:rPr>
          <w:rFonts w:ascii="Arial" w:hAnsi="Arial" w:cs="Arial"/>
          <w:sz w:val="20"/>
          <w:szCs w:val="20"/>
        </w:rPr>
        <w:t>%</w:t>
      </w:r>
    </w:p>
    <w:p w14:paraId="1D141590" w14:textId="77777777" w:rsidR="00F130D8" w:rsidRPr="005F2792" w:rsidRDefault="00F130D8" w:rsidP="005F2792">
      <w:pPr>
        <w:pStyle w:val="PargrafodaLista"/>
        <w:spacing w:after="0" w:line="240" w:lineRule="auto"/>
        <w:ind w:left="0"/>
        <w:jc w:val="both"/>
        <w:rPr>
          <w:rFonts w:ascii="Arial" w:hAnsi="Arial" w:cs="Arial"/>
          <w:sz w:val="20"/>
          <w:szCs w:val="20"/>
        </w:rPr>
      </w:pPr>
    </w:p>
    <w:tbl>
      <w:tblPr>
        <w:tblStyle w:val="Tabelacomgrade"/>
        <w:tblW w:w="8536" w:type="dxa"/>
        <w:tblLayout w:type="fixed"/>
        <w:tblLook w:val="04A0" w:firstRow="1" w:lastRow="0" w:firstColumn="1" w:lastColumn="0" w:noHBand="0" w:noVBand="1"/>
      </w:tblPr>
      <w:tblGrid>
        <w:gridCol w:w="867"/>
        <w:gridCol w:w="3037"/>
        <w:gridCol w:w="868"/>
        <w:gridCol w:w="724"/>
        <w:gridCol w:w="1592"/>
        <w:gridCol w:w="1448"/>
      </w:tblGrid>
      <w:tr w:rsidR="00D22BEA" w:rsidRPr="005F2792" w14:paraId="2D1157E6" w14:textId="7A14A4A0" w:rsidTr="002F4E9F">
        <w:trPr>
          <w:trHeight w:val="33"/>
        </w:trPr>
        <w:tc>
          <w:tcPr>
            <w:tcW w:w="867" w:type="dxa"/>
          </w:tcPr>
          <w:p w14:paraId="3CF9CAB3" w14:textId="54FA4620" w:rsidR="00D22BEA" w:rsidRPr="005F2792" w:rsidRDefault="00D22BEA" w:rsidP="005F2792">
            <w:pPr>
              <w:jc w:val="both"/>
              <w:rPr>
                <w:rFonts w:ascii="Arial" w:hAnsi="Arial" w:cs="Arial"/>
                <w:sz w:val="20"/>
                <w:szCs w:val="20"/>
              </w:rPr>
            </w:pPr>
            <w:r w:rsidRPr="005F2792">
              <w:rPr>
                <w:rFonts w:ascii="Arial" w:hAnsi="Arial" w:cs="Arial"/>
                <w:sz w:val="20"/>
                <w:szCs w:val="20"/>
              </w:rPr>
              <w:t>ITEM</w:t>
            </w:r>
          </w:p>
        </w:tc>
        <w:tc>
          <w:tcPr>
            <w:tcW w:w="3037" w:type="dxa"/>
          </w:tcPr>
          <w:p w14:paraId="55E20C2B" w14:textId="0D537215" w:rsidR="00D22BEA" w:rsidRPr="005F2792" w:rsidRDefault="00D22BEA" w:rsidP="005F2792">
            <w:pPr>
              <w:jc w:val="both"/>
              <w:rPr>
                <w:rFonts w:ascii="Arial" w:hAnsi="Arial" w:cs="Arial"/>
                <w:sz w:val="20"/>
                <w:szCs w:val="20"/>
              </w:rPr>
            </w:pPr>
            <w:r w:rsidRPr="005F2792">
              <w:rPr>
                <w:rFonts w:ascii="Arial" w:hAnsi="Arial" w:cs="Arial"/>
                <w:sz w:val="20"/>
                <w:szCs w:val="20"/>
              </w:rPr>
              <w:t>DESCRIÇÃO</w:t>
            </w:r>
          </w:p>
        </w:tc>
        <w:tc>
          <w:tcPr>
            <w:tcW w:w="868" w:type="dxa"/>
          </w:tcPr>
          <w:p w14:paraId="5BF9B0FA" w14:textId="1BF2D2E4" w:rsidR="00D22BEA" w:rsidRPr="005F2792" w:rsidRDefault="00D22BEA" w:rsidP="005F2792">
            <w:pPr>
              <w:jc w:val="both"/>
              <w:rPr>
                <w:rFonts w:ascii="Arial" w:hAnsi="Arial" w:cs="Arial"/>
                <w:sz w:val="20"/>
                <w:szCs w:val="20"/>
              </w:rPr>
            </w:pPr>
            <w:r w:rsidRPr="005F2792">
              <w:rPr>
                <w:rFonts w:ascii="Arial" w:hAnsi="Arial" w:cs="Arial"/>
                <w:sz w:val="20"/>
                <w:szCs w:val="20"/>
              </w:rPr>
              <w:t>UND.</w:t>
            </w:r>
          </w:p>
        </w:tc>
        <w:tc>
          <w:tcPr>
            <w:tcW w:w="724" w:type="dxa"/>
          </w:tcPr>
          <w:p w14:paraId="15073B1E" w14:textId="23AA9CD9" w:rsidR="00D22BEA" w:rsidRPr="005F2792" w:rsidRDefault="00D22BEA" w:rsidP="005F2792">
            <w:pPr>
              <w:jc w:val="both"/>
              <w:rPr>
                <w:rFonts w:ascii="Arial" w:hAnsi="Arial" w:cs="Arial"/>
                <w:sz w:val="20"/>
                <w:szCs w:val="20"/>
              </w:rPr>
            </w:pPr>
            <w:r w:rsidRPr="005F2792">
              <w:rPr>
                <w:rFonts w:ascii="Arial" w:hAnsi="Arial" w:cs="Arial"/>
                <w:sz w:val="20"/>
                <w:szCs w:val="20"/>
              </w:rPr>
              <w:t>QTD.</w:t>
            </w:r>
          </w:p>
        </w:tc>
        <w:tc>
          <w:tcPr>
            <w:tcW w:w="1592" w:type="dxa"/>
          </w:tcPr>
          <w:p w14:paraId="5DFF7AA8" w14:textId="55CD83C0" w:rsidR="00D22BEA" w:rsidRPr="005F2792" w:rsidRDefault="00D22BEA" w:rsidP="005F2792">
            <w:pPr>
              <w:jc w:val="both"/>
              <w:rPr>
                <w:rFonts w:ascii="Arial" w:hAnsi="Arial" w:cs="Arial"/>
                <w:sz w:val="20"/>
                <w:szCs w:val="20"/>
              </w:rPr>
            </w:pPr>
            <w:r w:rsidRPr="005F2792">
              <w:rPr>
                <w:rFonts w:ascii="Arial" w:hAnsi="Arial" w:cs="Arial"/>
                <w:sz w:val="20"/>
                <w:szCs w:val="20"/>
              </w:rPr>
              <w:t>VALOR UNITÁRIO</w:t>
            </w:r>
          </w:p>
        </w:tc>
        <w:tc>
          <w:tcPr>
            <w:tcW w:w="1448" w:type="dxa"/>
          </w:tcPr>
          <w:p w14:paraId="04FC832B" w14:textId="1EC53003" w:rsidR="00D22BEA" w:rsidRPr="005F2792" w:rsidRDefault="00D22BEA" w:rsidP="005F2792">
            <w:pPr>
              <w:jc w:val="both"/>
              <w:rPr>
                <w:rFonts w:ascii="Arial" w:hAnsi="Arial" w:cs="Arial"/>
                <w:sz w:val="20"/>
                <w:szCs w:val="20"/>
              </w:rPr>
            </w:pPr>
            <w:r w:rsidRPr="005F2792">
              <w:rPr>
                <w:rFonts w:ascii="Arial" w:hAnsi="Arial" w:cs="Arial"/>
                <w:sz w:val="20"/>
                <w:szCs w:val="20"/>
              </w:rPr>
              <w:t>VALOR TOTAL</w:t>
            </w:r>
          </w:p>
        </w:tc>
      </w:tr>
      <w:tr w:rsidR="00D22BEA" w:rsidRPr="005F2792" w14:paraId="3D7D80B3" w14:textId="6640B19B" w:rsidTr="002F4E9F">
        <w:trPr>
          <w:trHeight w:val="702"/>
        </w:trPr>
        <w:tc>
          <w:tcPr>
            <w:tcW w:w="867" w:type="dxa"/>
          </w:tcPr>
          <w:p w14:paraId="0D65D65E" w14:textId="7309053A" w:rsidR="00D22BEA" w:rsidRPr="005F2792" w:rsidRDefault="00D22BEA" w:rsidP="005F2792">
            <w:pPr>
              <w:jc w:val="both"/>
              <w:rPr>
                <w:rFonts w:ascii="Arial" w:hAnsi="Arial" w:cs="Arial"/>
                <w:sz w:val="20"/>
                <w:szCs w:val="20"/>
              </w:rPr>
            </w:pPr>
            <w:r w:rsidRPr="005F2792">
              <w:rPr>
                <w:rFonts w:ascii="Arial" w:hAnsi="Arial" w:cs="Arial"/>
                <w:sz w:val="20"/>
                <w:szCs w:val="20"/>
              </w:rPr>
              <w:t>01</w:t>
            </w:r>
          </w:p>
        </w:tc>
        <w:tc>
          <w:tcPr>
            <w:tcW w:w="3037" w:type="dxa"/>
          </w:tcPr>
          <w:p w14:paraId="16DD9663" w14:textId="7C74D272" w:rsidR="00D22BEA" w:rsidRPr="005F2792" w:rsidRDefault="002F4E9F" w:rsidP="002F4E9F">
            <w:pPr>
              <w:pStyle w:val="PargrafodaLista"/>
              <w:ind w:left="0"/>
              <w:jc w:val="both"/>
              <w:rPr>
                <w:rFonts w:ascii="Arial" w:hAnsi="Arial" w:cs="Arial"/>
                <w:sz w:val="20"/>
                <w:szCs w:val="20"/>
              </w:rPr>
            </w:pPr>
            <w:r w:rsidRPr="002F4E9F">
              <w:rPr>
                <w:rFonts w:ascii="Arial" w:hAnsi="Arial" w:cs="Arial"/>
                <w:sz w:val="20"/>
                <w:szCs w:val="20"/>
              </w:rPr>
              <w:t>REFORMA DO POSTO</w:t>
            </w:r>
            <w:r>
              <w:rPr>
                <w:rFonts w:ascii="Arial" w:hAnsi="Arial" w:cs="Arial"/>
                <w:sz w:val="20"/>
                <w:szCs w:val="20"/>
              </w:rPr>
              <w:t xml:space="preserve"> DE SAÚDE DO ASSENTAMENTO CAPÃO </w:t>
            </w:r>
            <w:r w:rsidRPr="002F4E9F">
              <w:rPr>
                <w:rFonts w:ascii="Arial" w:hAnsi="Arial" w:cs="Arial"/>
                <w:sz w:val="20"/>
                <w:szCs w:val="20"/>
              </w:rPr>
              <w:t>BONITO I, SIDROLÂNDIA/MS</w:t>
            </w:r>
          </w:p>
        </w:tc>
        <w:tc>
          <w:tcPr>
            <w:tcW w:w="868" w:type="dxa"/>
          </w:tcPr>
          <w:p w14:paraId="4DDF1D52" w14:textId="2676A072" w:rsidR="00D22BEA" w:rsidRPr="005F2792" w:rsidRDefault="00D22BEA" w:rsidP="005F2792">
            <w:pPr>
              <w:jc w:val="both"/>
              <w:rPr>
                <w:rFonts w:ascii="Arial" w:hAnsi="Arial" w:cs="Arial"/>
                <w:sz w:val="20"/>
                <w:szCs w:val="20"/>
              </w:rPr>
            </w:pPr>
            <w:r w:rsidRPr="005F2792">
              <w:rPr>
                <w:rFonts w:ascii="Arial" w:hAnsi="Arial" w:cs="Arial"/>
                <w:sz w:val="20"/>
                <w:szCs w:val="20"/>
              </w:rPr>
              <w:t>1</w:t>
            </w:r>
          </w:p>
        </w:tc>
        <w:tc>
          <w:tcPr>
            <w:tcW w:w="724" w:type="dxa"/>
          </w:tcPr>
          <w:p w14:paraId="0374A5F7" w14:textId="2FF5F1F5" w:rsidR="00D22BEA" w:rsidRPr="005F2792" w:rsidRDefault="00D22BEA" w:rsidP="005F2792">
            <w:pPr>
              <w:jc w:val="both"/>
              <w:rPr>
                <w:rFonts w:ascii="Arial" w:hAnsi="Arial" w:cs="Arial"/>
                <w:sz w:val="20"/>
                <w:szCs w:val="20"/>
              </w:rPr>
            </w:pPr>
            <w:r w:rsidRPr="005F2792">
              <w:rPr>
                <w:rFonts w:ascii="Arial" w:hAnsi="Arial" w:cs="Arial"/>
                <w:sz w:val="20"/>
                <w:szCs w:val="20"/>
              </w:rPr>
              <w:t>1</w:t>
            </w:r>
          </w:p>
        </w:tc>
        <w:tc>
          <w:tcPr>
            <w:tcW w:w="1592" w:type="dxa"/>
          </w:tcPr>
          <w:p w14:paraId="4319AB86" w14:textId="6973885F" w:rsidR="00F130D8" w:rsidRPr="00F74CB9" w:rsidRDefault="00AD27A0" w:rsidP="00F130D8">
            <w:pPr>
              <w:jc w:val="both"/>
              <w:rPr>
                <w:rFonts w:ascii="Arial" w:hAnsi="Arial" w:cs="Arial"/>
                <w:sz w:val="20"/>
                <w:szCs w:val="20"/>
              </w:rPr>
            </w:pPr>
            <w:r>
              <w:rPr>
                <w:rFonts w:ascii="Arial" w:hAnsi="Arial" w:cs="Arial"/>
                <w:sz w:val="20"/>
                <w:szCs w:val="20"/>
              </w:rPr>
              <w:t>95.974,94</w:t>
            </w:r>
          </w:p>
          <w:p w14:paraId="4A872404" w14:textId="25F749CC" w:rsidR="00D22BEA" w:rsidRPr="00F74CB9" w:rsidRDefault="00D22BEA" w:rsidP="00F130D8">
            <w:pPr>
              <w:jc w:val="both"/>
              <w:rPr>
                <w:rFonts w:ascii="Arial" w:hAnsi="Arial" w:cs="Arial"/>
                <w:sz w:val="20"/>
                <w:szCs w:val="20"/>
              </w:rPr>
            </w:pPr>
          </w:p>
        </w:tc>
        <w:tc>
          <w:tcPr>
            <w:tcW w:w="1448" w:type="dxa"/>
          </w:tcPr>
          <w:p w14:paraId="7DC3A349" w14:textId="0C5DE5D0" w:rsidR="00F130D8" w:rsidRPr="00F74CB9" w:rsidRDefault="00AD27A0" w:rsidP="00F130D8">
            <w:pPr>
              <w:jc w:val="both"/>
              <w:rPr>
                <w:rFonts w:ascii="Arial" w:hAnsi="Arial" w:cs="Arial"/>
                <w:sz w:val="20"/>
                <w:szCs w:val="20"/>
              </w:rPr>
            </w:pPr>
            <w:r>
              <w:rPr>
                <w:rFonts w:ascii="Arial" w:hAnsi="Arial" w:cs="Arial"/>
                <w:sz w:val="20"/>
                <w:szCs w:val="20"/>
              </w:rPr>
              <w:t>95.974,94</w:t>
            </w:r>
          </w:p>
          <w:p w14:paraId="5AEA6EDC" w14:textId="4EBE03FA" w:rsidR="00D22BEA" w:rsidRPr="00F74CB9" w:rsidRDefault="00D22BEA" w:rsidP="005F2792">
            <w:pPr>
              <w:jc w:val="both"/>
              <w:rPr>
                <w:rFonts w:ascii="Arial" w:hAnsi="Arial" w:cs="Arial"/>
                <w:sz w:val="20"/>
                <w:szCs w:val="20"/>
              </w:rPr>
            </w:pPr>
          </w:p>
        </w:tc>
      </w:tr>
    </w:tbl>
    <w:p w14:paraId="686333CF" w14:textId="77777777" w:rsidR="00C76F00" w:rsidRPr="005F2792" w:rsidRDefault="00C76F00" w:rsidP="005F2792">
      <w:pPr>
        <w:spacing w:after="0" w:line="240" w:lineRule="auto"/>
        <w:jc w:val="both"/>
        <w:rPr>
          <w:rFonts w:ascii="Arial" w:hAnsi="Arial" w:cs="Arial"/>
          <w:sz w:val="20"/>
          <w:szCs w:val="20"/>
        </w:rPr>
      </w:pPr>
    </w:p>
    <w:p w14:paraId="3C951ABB" w14:textId="29B70B88" w:rsidR="009A1062"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 xml:space="preserve">2.2 </w:t>
      </w:r>
      <w:r w:rsidR="009A1062" w:rsidRPr="00C85C60">
        <w:rPr>
          <w:rFonts w:ascii="Arial" w:hAnsi="Arial" w:cs="Arial"/>
          <w:sz w:val="20"/>
          <w:szCs w:val="20"/>
        </w:rPr>
        <w:t>Os bens objeto desta contratação são caracterizados como comuns, conforme</w:t>
      </w:r>
      <w:r w:rsidRPr="00C85C60">
        <w:rPr>
          <w:rFonts w:ascii="Arial" w:hAnsi="Arial" w:cs="Arial"/>
          <w:sz w:val="20"/>
          <w:szCs w:val="20"/>
        </w:rPr>
        <w:t xml:space="preserve"> consta no Estudo Técnico Preliminar.</w:t>
      </w:r>
    </w:p>
    <w:p w14:paraId="14D4906A" w14:textId="628E6374" w:rsidR="00C76F00"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2.3 O objeto desta contratação não se enquadra como sendo bem de lu</w:t>
      </w:r>
      <w:r w:rsidR="00C907AB" w:rsidRPr="00C85C60">
        <w:rPr>
          <w:rFonts w:ascii="Arial" w:hAnsi="Arial" w:cs="Arial"/>
          <w:sz w:val="20"/>
          <w:szCs w:val="20"/>
        </w:rPr>
        <w:t>xo, conforme Decreto de nº 113/2022</w:t>
      </w:r>
      <w:r w:rsidRPr="00C85C60">
        <w:rPr>
          <w:rFonts w:ascii="Arial" w:hAnsi="Arial" w:cs="Arial"/>
          <w:sz w:val="20"/>
          <w:szCs w:val="20"/>
        </w:rPr>
        <w:t>.</w:t>
      </w:r>
    </w:p>
    <w:p w14:paraId="79E0129E" w14:textId="46A67524" w:rsidR="00C76F00" w:rsidRPr="00D024B7" w:rsidRDefault="00C76F00" w:rsidP="005F2792">
      <w:pPr>
        <w:spacing w:after="0" w:line="240" w:lineRule="auto"/>
        <w:jc w:val="both"/>
        <w:rPr>
          <w:rFonts w:ascii="Arial" w:hAnsi="Arial" w:cs="Arial"/>
          <w:sz w:val="20"/>
          <w:szCs w:val="20"/>
        </w:rPr>
      </w:pPr>
      <w:r w:rsidRPr="00D024B7">
        <w:rPr>
          <w:rFonts w:ascii="Arial" w:hAnsi="Arial" w:cs="Arial"/>
          <w:sz w:val="20"/>
          <w:szCs w:val="20"/>
        </w:rPr>
        <w:t>2.4 O prazo de vi</w:t>
      </w:r>
      <w:r w:rsidR="00C907AB" w:rsidRPr="00D024B7">
        <w:rPr>
          <w:rFonts w:ascii="Arial" w:hAnsi="Arial" w:cs="Arial"/>
          <w:sz w:val="20"/>
          <w:szCs w:val="20"/>
        </w:rPr>
        <w:t xml:space="preserve">gência da contratação é de </w:t>
      </w:r>
      <w:r w:rsidR="007A0EEE" w:rsidRPr="00D024B7">
        <w:rPr>
          <w:rFonts w:ascii="Arial" w:hAnsi="Arial" w:cs="Arial"/>
          <w:sz w:val="20"/>
          <w:szCs w:val="20"/>
        </w:rPr>
        <w:t>12</w:t>
      </w:r>
      <w:r w:rsidR="00F130D8" w:rsidRPr="00D024B7">
        <w:rPr>
          <w:rFonts w:ascii="Arial" w:hAnsi="Arial" w:cs="Arial"/>
          <w:sz w:val="20"/>
          <w:szCs w:val="20"/>
        </w:rPr>
        <w:t>0 (cento) dias</w:t>
      </w:r>
      <w:r w:rsidRPr="00D024B7">
        <w:rPr>
          <w:rFonts w:ascii="Arial" w:hAnsi="Arial" w:cs="Arial"/>
          <w:sz w:val="20"/>
          <w:szCs w:val="20"/>
        </w:rPr>
        <w:t xml:space="preserve"> contados da</w:t>
      </w:r>
      <w:r w:rsidR="00C907AB" w:rsidRPr="00D024B7">
        <w:rPr>
          <w:rFonts w:ascii="Arial" w:hAnsi="Arial" w:cs="Arial"/>
          <w:sz w:val="20"/>
          <w:szCs w:val="20"/>
        </w:rPr>
        <w:t xml:space="preserve"> data da assinatura do contrato</w:t>
      </w:r>
      <w:r w:rsidRPr="00D024B7">
        <w:rPr>
          <w:rFonts w:ascii="Arial" w:hAnsi="Arial" w:cs="Arial"/>
          <w:sz w:val="20"/>
          <w:szCs w:val="20"/>
        </w:rPr>
        <w:t xml:space="preserve">, na forma do artigo </w:t>
      </w:r>
      <w:r w:rsidR="00C907AB" w:rsidRPr="00D024B7">
        <w:rPr>
          <w:rFonts w:ascii="Arial" w:hAnsi="Arial" w:cs="Arial"/>
          <w:sz w:val="20"/>
          <w:szCs w:val="20"/>
        </w:rPr>
        <w:t xml:space="preserve">105 </w:t>
      </w:r>
      <w:r w:rsidRPr="00D024B7">
        <w:rPr>
          <w:rFonts w:ascii="Arial" w:hAnsi="Arial" w:cs="Arial"/>
          <w:sz w:val="20"/>
          <w:szCs w:val="20"/>
        </w:rPr>
        <w:t>da Lei nº 14.133/21.</w:t>
      </w:r>
    </w:p>
    <w:p w14:paraId="21C40A70" w14:textId="5D40F4EC" w:rsidR="00C907AB" w:rsidRPr="00D024B7" w:rsidRDefault="00C907AB" w:rsidP="005F2792">
      <w:pPr>
        <w:spacing w:after="0" w:line="240" w:lineRule="auto"/>
        <w:jc w:val="both"/>
        <w:rPr>
          <w:rFonts w:ascii="Arial" w:hAnsi="Arial" w:cs="Arial"/>
          <w:sz w:val="20"/>
          <w:szCs w:val="20"/>
        </w:rPr>
      </w:pPr>
      <w:r w:rsidRPr="00D024B7">
        <w:rPr>
          <w:rFonts w:ascii="Arial" w:hAnsi="Arial" w:cs="Arial"/>
          <w:sz w:val="20"/>
          <w:szCs w:val="20"/>
        </w:rPr>
        <w:t>2.4.1 O prazo de r</w:t>
      </w:r>
      <w:r w:rsidR="00F130D8" w:rsidRPr="00D024B7">
        <w:rPr>
          <w:rFonts w:ascii="Arial" w:hAnsi="Arial" w:cs="Arial"/>
          <w:sz w:val="20"/>
          <w:szCs w:val="20"/>
        </w:rPr>
        <w:t>ealização da(s) Obra(s) é de 90</w:t>
      </w:r>
      <w:r w:rsidR="007A0EEE" w:rsidRPr="00D024B7">
        <w:rPr>
          <w:rFonts w:ascii="Arial" w:hAnsi="Arial" w:cs="Arial"/>
          <w:sz w:val="20"/>
          <w:szCs w:val="20"/>
        </w:rPr>
        <w:t xml:space="preserve"> (</w:t>
      </w:r>
      <w:r w:rsidR="00F130D8" w:rsidRPr="00D024B7">
        <w:rPr>
          <w:rFonts w:ascii="Arial" w:hAnsi="Arial" w:cs="Arial"/>
          <w:sz w:val="20"/>
          <w:szCs w:val="20"/>
        </w:rPr>
        <w:t>noventa</w:t>
      </w:r>
      <w:r w:rsidRPr="00D024B7">
        <w:rPr>
          <w:rFonts w:ascii="Arial" w:hAnsi="Arial" w:cs="Arial"/>
          <w:sz w:val="20"/>
          <w:szCs w:val="20"/>
        </w:rPr>
        <w:t>) dias a contar da assinatura da OS (Ordem de Serviço).</w:t>
      </w:r>
    </w:p>
    <w:p w14:paraId="7A0AA483" w14:textId="0027A565" w:rsidR="00DB3AD9" w:rsidRPr="005F2792" w:rsidRDefault="00DB3AD9" w:rsidP="005F2792">
      <w:pPr>
        <w:pStyle w:val="Nivel2"/>
        <w:spacing w:before="0" w:after="0" w:line="240" w:lineRule="auto"/>
        <w:rPr>
          <w:rFonts w:ascii="Arial" w:hAnsi="Arial" w:cs="Arial"/>
          <w:sz w:val="20"/>
          <w:szCs w:val="20"/>
        </w:rPr>
      </w:pPr>
      <w:r w:rsidRPr="00D024B7">
        <w:rPr>
          <w:rFonts w:ascii="Arial" w:hAnsi="Arial" w:cs="Arial"/>
          <w:sz w:val="20"/>
          <w:szCs w:val="20"/>
        </w:rPr>
        <w:t>2.5 O contrato oferece maior detalhamento das regras que serão aplicadas em relação à vigência da contratação.</w:t>
      </w:r>
    </w:p>
    <w:p w14:paraId="0C00D495" w14:textId="77777777" w:rsidR="00261244" w:rsidRPr="005F2792" w:rsidRDefault="00261244" w:rsidP="005F2792">
      <w:pPr>
        <w:pStyle w:val="Nivel2"/>
        <w:spacing w:before="0" w:after="0" w:line="240" w:lineRule="auto"/>
        <w:rPr>
          <w:rFonts w:ascii="Arial" w:hAnsi="Arial" w:cs="Arial"/>
          <w:sz w:val="20"/>
          <w:szCs w:val="20"/>
        </w:rPr>
      </w:pPr>
    </w:p>
    <w:p w14:paraId="30F0C219" w14:textId="73377BFE" w:rsidR="00C76F00" w:rsidRPr="005F2792" w:rsidRDefault="00C76F0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3. FUNDAMENTAÇÃO DA CONTRATAÇÃO </w:t>
      </w:r>
    </w:p>
    <w:p w14:paraId="1AA25315" w14:textId="27DC603C" w:rsidR="00C76F00" w:rsidRPr="005F2792" w:rsidRDefault="00302DD5" w:rsidP="005F2792">
      <w:pPr>
        <w:spacing w:after="0" w:line="240" w:lineRule="auto"/>
        <w:jc w:val="both"/>
        <w:rPr>
          <w:rFonts w:ascii="Arial" w:hAnsi="Arial" w:cs="Arial"/>
          <w:sz w:val="20"/>
          <w:szCs w:val="20"/>
        </w:rPr>
      </w:pPr>
      <w:r w:rsidRPr="005F2792">
        <w:rPr>
          <w:rFonts w:ascii="Arial" w:hAnsi="Arial" w:cs="Arial"/>
          <w:sz w:val="20"/>
          <w:szCs w:val="20"/>
        </w:rPr>
        <w:t>3.1 A fundamentação da contratação encontra-se pormenorizada em tópico específico no Estudo Técnico Preliminar.</w:t>
      </w:r>
    </w:p>
    <w:p w14:paraId="2324B15E" w14:textId="77777777" w:rsidR="00513760" w:rsidRPr="005F2792" w:rsidRDefault="00513760" w:rsidP="005F2792">
      <w:pPr>
        <w:spacing w:after="0" w:line="240" w:lineRule="auto"/>
        <w:jc w:val="both"/>
        <w:rPr>
          <w:rFonts w:ascii="Arial" w:hAnsi="Arial" w:cs="Arial"/>
          <w:sz w:val="20"/>
          <w:szCs w:val="20"/>
        </w:rPr>
      </w:pPr>
    </w:p>
    <w:p w14:paraId="5F3CA930" w14:textId="249B3F73" w:rsidR="00302DD5" w:rsidRPr="005F2792" w:rsidRDefault="00302DD5"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4. DESCRIÇÃO DA SOLUÇÃO </w:t>
      </w:r>
    </w:p>
    <w:p w14:paraId="414FBE81" w14:textId="232B76E9" w:rsidR="00672A0C" w:rsidRPr="005F2792" w:rsidRDefault="00302DD5" w:rsidP="005F2792">
      <w:pPr>
        <w:shd w:val="clear" w:color="auto" w:fill="FFFFFF"/>
        <w:spacing w:after="0" w:line="240" w:lineRule="auto"/>
        <w:jc w:val="both"/>
        <w:rPr>
          <w:rFonts w:ascii="Arial" w:hAnsi="Arial" w:cs="Arial"/>
          <w:sz w:val="20"/>
          <w:szCs w:val="20"/>
        </w:rPr>
      </w:pPr>
      <w:r w:rsidRPr="005F2792">
        <w:rPr>
          <w:rFonts w:ascii="Arial" w:hAnsi="Arial" w:cs="Arial"/>
          <w:sz w:val="20"/>
          <w:szCs w:val="20"/>
        </w:rPr>
        <w:t>4.1 Os itens que serão adquiridos possuem a seguinte descrição técnica:</w:t>
      </w:r>
    </w:p>
    <w:p w14:paraId="2B4C35C1" w14:textId="77777777" w:rsidR="00672A0C" w:rsidRPr="005F2792" w:rsidRDefault="00672A0C" w:rsidP="005F2792">
      <w:pPr>
        <w:shd w:val="clear" w:color="auto" w:fill="FFFFFF"/>
        <w:spacing w:after="0" w:line="240" w:lineRule="auto"/>
        <w:jc w:val="both"/>
        <w:rPr>
          <w:rFonts w:ascii="Arial" w:hAnsi="Arial" w:cs="Arial"/>
          <w:sz w:val="20"/>
          <w:szCs w:val="20"/>
        </w:rPr>
      </w:pPr>
    </w:p>
    <w:p w14:paraId="347C5B6B" w14:textId="77777777" w:rsidR="00513760" w:rsidRPr="005F2792" w:rsidRDefault="00513760" w:rsidP="005F2792">
      <w:pPr>
        <w:shd w:val="clear" w:color="auto" w:fill="FFFFFF"/>
        <w:spacing w:after="0" w:line="240" w:lineRule="auto"/>
        <w:jc w:val="both"/>
        <w:rPr>
          <w:rFonts w:ascii="Arial" w:hAnsi="Arial" w:cs="Arial"/>
          <w:sz w:val="20"/>
          <w:szCs w:val="20"/>
        </w:rPr>
      </w:pPr>
    </w:p>
    <w:tbl>
      <w:tblPr>
        <w:tblW w:w="5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551"/>
        <w:gridCol w:w="6735"/>
      </w:tblGrid>
      <w:tr w:rsidR="00302DD5" w:rsidRPr="005F2792" w14:paraId="3EC5CCA6" w14:textId="77777777" w:rsidTr="00513760">
        <w:trPr>
          <w:trHeight w:val="57"/>
          <w:jc w:val="center"/>
        </w:trPr>
        <w:tc>
          <w:tcPr>
            <w:tcW w:w="358" w:type="pct"/>
            <w:shd w:val="clear" w:color="auto" w:fill="auto"/>
            <w:vAlign w:val="center"/>
          </w:tcPr>
          <w:p w14:paraId="299BD65C" w14:textId="77777777" w:rsidR="00302DD5" w:rsidRPr="005F2792" w:rsidRDefault="00302DD5" w:rsidP="005F2792">
            <w:pPr>
              <w:pStyle w:val="Standard"/>
              <w:jc w:val="both"/>
              <w:rPr>
                <w:rFonts w:ascii="Arial" w:hAnsi="Arial" w:cs="Arial"/>
                <w:b/>
              </w:rPr>
            </w:pPr>
            <w:r w:rsidRPr="005F2792">
              <w:rPr>
                <w:rFonts w:ascii="Arial" w:hAnsi="Arial" w:cs="Arial"/>
                <w:b/>
              </w:rPr>
              <w:t>Item</w:t>
            </w:r>
          </w:p>
        </w:tc>
        <w:tc>
          <w:tcPr>
            <w:tcW w:w="869" w:type="pct"/>
            <w:vAlign w:val="center"/>
          </w:tcPr>
          <w:p w14:paraId="5A7B3E31" w14:textId="77777777" w:rsidR="00302DD5" w:rsidRPr="005F2792" w:rsidRDefault="00302DD5" w:rsidP="005F2792">
            <w:pPr>
              <w:pStyle w:val="Standard"/>
              <w:jc w:val="both"/>
              <w:rPr>
                <w:rFonts w:ascii="Arial" w:hAnsi="Arial" w:cs="Arial"/>
                <w:b/>
              </w:rPr>
            </w:pPr>
            <w:r w:rsidRPr="005F2792">
              <w:rPr>
                <w:rFonts w:ascii="Arial" w:hAnsi="Arial" w:cs="Arial"/>
                <w:b/>
              </w:rPr>
              <w:t>Código</w:t>
            </w:r>
          </w:p>
        </w:tc>
        <w:tc>
          <w:tcPr>
            <w:tcW w:w="3773" w:type="pct"/>
            <w:shd w:val="clear" w:color="auto" w:fill="auto"/>
            <w:vAlign w:val="center"/>
          </w:tcPr>
          <w:p w14:paraId="450DD589" w14:textId="77777777" w:rsidR="00302DD5" w:rsidRPr="005F2792" w:rsidRDefault="00302DD5" w:rsidP="005F2792">
            <w:pPr>
              <w:pStyle w:val="Standard"/>
              <w:jc w:val="both"/>
              <w:rPr>
                <w:rFonts w:ascii="Arial" w:hAnsi="Arial" w:cs="Arial"/>
                <w:b/>
              </w:rPr>
            </w:pPr>
            <w:r w:rsidRPr="005F2792">
              <w:rPr>
                <w:rFonts w:ascii="Arial" w:hAnsi="Arial" w:cs="Arial"/>
                <w:b/>
              </w:rPr>
              <w:t>Especificação</w:t>
            </w:r>
          </w:p>
        </w:tc>
      </w:tr>
      <w:tr w:rsidR="00302DD5" w:rsidRPr="005F2792" w14:paraId="2AC5AF81" w14:textId="77777777" w:rsidTr="002F4E9F">
        <w:trPr>
          <w:trHeight w:val="743"/>
          <w:jc w:val="center"/>
        </w:trPr>
        <w:tc>
          <w:tcPr>
            <w:tcW w:w="358" w:type="pct"/>
            <w:shd w:val="clear" w:color="auto" w:fill="auto"/>
            <w:vAlign w:val="center"/>
          </w:tcPr>
          <w:p w14:paraId="4548DB04" w14:textId="77777777" w:rsidR="00302DD5" w:rsidRPr="005F2792" w:rsidRDefault="00302DD5" w:rsidP="005F2792">
            <w:pPr>
              <w:pStyle w:val="Standard"/>
              <w:jc w:val="both"/>
              <w:rPr>
                <w:rFonts w:ascii="Arial" w:hAnsi="Arial" w:cs="Arial"/>
              </w:rPr>
            </w:pPr>
            <w:r w:rsidRPr="005F2792">
              <w:rPr>
                <w:rFonts w:ascii="Arial" w:hAnsi="Arial" w:cs="Arial"/>
              </w:rPr>
              <w:t>01</w:t>
            </w:r>
          </w:p>
        </w:tc>
        <w:tc>
          <w:tcPr>
            <w:tcW w:w="869" w:type="pct"/>
            <w:vAlign w:val="center"/>
          </w:tcPr>
          <w:p w14:paraId="1706F2B6" w14:textId="6BC2BD06" w:rsidR="00302DD5" w:rsidRPr="005F2792" w:rsidRDefault="00E71111" w:rsidP="005F2792">
            <w:pPr>
              <w:pStyle w:val="Standard"/>
              <w:jc w:val="both"/>
              <w:rPr>
                <w:rFonts w:ascii="Arial" w:hAnsi="Arial" w:cs="Arial"/>
              </w:rPr>
            </w:pPr>
            <w:r w:rsidRPr="001B2C46">
              <w:rPr>
                <w:rFonts w:ascii="Arial" w:hAnsi="Arial" w:cs="Arial"/>
              </w:rPr>
              <w:t>176.001.621</w:t>
            </w:r>
          </w:p>
        </w:tc>
        <w:tc>
          <w:tcPr>
            <w:tcW w:w="3773" w:type="pct"/>
            <w:shd w:val="clear" w:color="auto" w:fill="auto"/>
            <w:vAlign w:val="center"/>
          </w:tcPr>
          <w:p w14:paraId="067DFDE1" w14:textId="06AD8121" w:rsidR="00F130D8" w:rsidRDefault="00B92BE7" w:rsidP="00F130D8">
            <w:pPr>
              <w:pStyle w:val="PargrafodaLista"/>
              <w:spacing w:after="0" w:line="240" w:lineRule="auto"/>
              <w:ind w:left="0"/>
              <w:jc w:val="both"/>
              <w:rPr>
                <w:rFonts w:ascii="Arial" w:hAnsi="Arial" w:cs="Arial"/>
                <w:sz w:val="20"/>
                <w:szCs w:val="20"/>
              </w:rPr>
            </w:pPr>
            <w:r w:rsidRPr="00B92BE7">
              <w:rPr>
                <w:rFonts w:ascii="Arial" w:hAnsi="Arial" w:cs="Arial"/>
                <w:sz w:val="20"/>
                <w:szCs w:val="20"/>
              </w:rPr>
              <w:t>CONTRATAÇÃO DE EMPRESA ESPECIALIZADA PARA EXECUÇÃO DOS SERVIÇOS DE:</w:t>
            </w:r>
            <w:r w:rsidR="00F130D8" w:rsidRPr="005F2792">
              <w:rPr>
                <w:rFonts w:ascii="Arial" w:hAnsi="Arial" w:cs="Arial"/>
                <w:sz w:val="20"/>
                <w:szCs w:val="20"/>
              </w:rPr>
              <w:t xml:space="preserve"> </w:t>
            </w:r>
            <w:r w:rsidR="002F4E9F" w:rsidRPr="002F4E9F">
              <w:rPr>
                <w:rFonts w:ascii="Arial" w:hAnsi="Arial" w:cs="Arial"/>
                <w:sz w:val="20"/>
                <w:szCs w:val="20"/>
              </w:rPr>
              <w:t>REFORMA DO POSTO</w:t>
            </w:r>
            <w:r w:rsidR="002F4E9F">
              <w:rPr>
                <w:rFonts w:ascii="Arial" w:hAnsi="Arial" w:cs="Arial"/>
                <w:sz w:val="20"/>
                <w:szCs w:val="20"/>
              </w:rPr>
              <w:t xml:space="preserve"> DE SAÚDE DO ASSENTAMENTO CAPÃO </w:t>
            </w:r>
            <w:r w:rsidR="002F4E9F" w:rsidRPr="002F4E9F">
              <w:rPr>
                <w:rFonts w:ascii="Arial" w:hAnsi="Arial" w:cs="Arial"/>
                <w:sz w:val="20"/>
                <w:szCs w:val="20"/>
              </w:rPr>
              <w:t>BONITO I, SIDROLÂNDIA/MS</w:t>
            </w:r>
          </w:p>
          <w:p w14:paraId="0099E3D2" w14:textId="5BFA27D0" w:rsidR="005039D3" w:rsidRPr="005F2792" w:rsidRDefault="005039D3" w:rsidP="00F130D8">
            <w:pPr>
              <w:spacing w:after="0" w:line="240" w:lineRule="auto"/>
              <w:jc w:val="both"/>
              <w:rPr>
                <w:rFonts w:ascii="Arial" w:hAnsi="Arial" w:cs="Arial"/>
                <w:sz w:val="20"/>
                <w:szCs w:val="20"/>
              </w:rPr>
            </w:pPr>
          </w:p>
        </w:tc>
      </w:tr>
    </w:tbl>
    <w:p w14:paraId="25B6ED41" w14:textId="77777777" w:rsidR="00672A0C" w:rsidRPr="005F2792" w:rsidRDefault="00672A0C" w:rsidP="005F2792">
      <w:pPr>
        <w:pStyle w:val="Textodecomentrio"/>
        <w:jc w:val="both"/>
        <w:rPr>
          <w:rFonts w:ascii="Arial" w:hAnsi="Arial" w:cs="Arial"/>
          <w:b/>
          <w:bCs/>
          <w:i/>
          <w:iCs/>
          <w:highlight w:val="yellow"/>
        </w:rPr>
      </w:pPr>
    </w:p>
    <w:p w14:paraId="64F90F5B" w14:textId="25E4A2AD" w:rsidR="00290672" w:rsidRPr="005F2792" w:rsidRDefault="00290672"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5. REQUISITOS DA CONTRATAÇÃO </w:t>
      </w:r>
    </w:p>
    <w:p w14:paraId="54F4F409" w14:textId="4A39566D" w:rsidR="00290672" w:rsidRPr="005F2792" w:rsidRDefault="00290672" w:rsidP="005F2792">
      <w:pPr>
        <w:spacing w:after="0" w:line="240" w:lineRule="auto"/>
        <w:jc w:val="both"/>
        <w:rPr>
          <w:rFonts w:ascii="Arial" w:hAnsi="Arial" w:cs="Arial"/>
          <w:b/>
          <w:bCs/>
          <w:sz w:val="20"/>
          <w:szCs w:val="20"/>
        </w:rPr>
      </w:pPr>
      <w:r w:rsidRPr="005F2792">
        <w:rPr>
          <w:rFonts w:ascii="Arial" w:hAnsi="Arial" w:cs="Arial"/>
          <w:b/>
          <w:bCs/>
          <w:sz w:val="20"/>
          <w:szCs w:val="20"/>
        </w:rPr>
        <w:t>5.</w:t>
      </w:r>
      <w:r w:rsidR="00D22BEA" w:rsidRPr="005F2792">
        <w:rPr>
          <w:rFonts w:ascii="Arial" w:hAnsi="Arial" w:cs="Arial"/>
          <w:b/>
          <w:bCs/>
          <w:sz w:val="20"/>
          <w:szCs w:val="20"/>
        </w:rPr>
        <w:t>1</w:t>
      </w:r>
      <w:r w:rsidRPr="005F2792">
        <w:rPr>
          <w:rFonts w:ascii="Arial" w:hAnsi="Arial" w:cs="Arial"/>
          <w:b/>
          <w:bCs/>
          <w:sz w:val="20"/>
          <w:szCs w:val="20"/>
        </w:rPr>
        <w:t xml:space="preserve"> SUBCONTRATAÇÃO</w:t>
      </w:r>
    </w:p>
    <w:p w14:paraId="7365CA37" w14:textId="77777777" w:rsidR="00513760" w:rsidRPr="005F2792" w:rsidRDefault="00513760" w:rsidP="005F2792">
      <w:pPr>
        <w:spacing w:after="0" w:line="240" w:lineRule="auto"/>
        <w:jc w:val="both"/>
        <w:rPr>
          <w:rFonts w:ascii="Arial" w:hAnsi="Arial" w:cs="Arial"/>
          <w:sz w:val="20"/>
          <w:szCs w:val="20"/>
        </w:rPr>
      </w:pPr>
      <w:r w:rsidRPr="005F2792">
        <w:rPr>
          <w:rFonts w:ascii="Arial" w:hAnsi="Arial" w:cs="Arial"/>
          <w:sz w:val="20"/>
          <w:szCs w:val="20"/>
        </w:rPr>
        <w:t>Não será admitida a subcontratação do objeto contratual.</w:t>
      </w:r>
    </w:p>
    <w:p w14:paraId="2A5F965F" w14:textId="1028885F" w:rsidR="00290672" w:rsidRPr="005F2792" w:rsidRDefault="00290672" w:rsidP="005F2792">
      <w:pPr>
        <w:spacing w:after="0" w:line="240" w:lineRule="auto"/>
        <w:jc w:val="both"/>
        <w:rPr>
          <w:rFonts w:ascii="Arial" w:hAnsi="Arial" w:cs="Arial"/>
          <w:b/>
          <w:bCs/>
          <w:sz w:val="20"/>
          <w:szCs w:val="20"/>
        </w:rPr>
      </w:pPr>
      <w:r w:rsidRPr="005F2792">
        <w:rPr>
          <w:rFonts w:ascii="Arial" w:hAnsi="Arial" w:cs="Arial"/>
          <w:b/>
          <w:bCs/>
          <w:sz w:val="20"/>
          <w:szCs w:val="20"/>
        </w:rPr>
        <w:t>5.</w:t>
      </w:r>
      <w:r w:rsidR="00D22BEA" w:rsidRPr="005F2792">
        <w:rPr>
          <w:rFonts w:ascii="Arial" w:hAnsi="Arial" w:cs="Arial"/>
          <w:b/>
          <w:bCs/>
          <w:sz w:val="20"/>
          <w:szCs w:val="20"/>
        </w:rPr>
        <w:t>2</w:t>
      </w:r>
      <w:r w:rsidRPr="005F2792">
        <w:rPr>
          <w:rFonts w:ascii="Arial" w:hAnsi="Arial" w:cs="Arial"/>
          <w:b/>
          <w:bCs/>
          <w:sz w:val="20"/>
          <w:szCs w:val="20"/>
        </w:rPr>
        <w:t xml:space="preserve"> GARANTIA DA CONTRATAÇÃO</w:t>
      </w:r>
    </w:p>
    <w:p w14:paraId="737339A5" w14:textId="2C10500F" w:rsidR="00290672" w:rsidRPr="005F2792" w:rsidRDefault="00290672" w:rsidP="005F2792">
      <w:pPr>
        <w:spacing w:after="0" w:line="240" w:lineRule="auto"/>
        <w:jc w:val="both"/>
        <w:rPr>
          <w:rFonts w:ascii="Arial" w:hAnsi="Arial" w:cs="Arial"/>
          <w:sz w:val="20"/>
          <w:szCs w:val="20"/>
        </w:rPr>
      </w:pPr>
      <w:r w:rsidRPr="005F2792">
        <w:rPr>
          <w:rFonts w:ascii="Arial" w:hAnsi="Arial" w:cs="Arial"/>
          <w:sz w:val="20"/>
          <w:szCs w:val="20"/>
        </w:rPr>
        <w:t xml:space="preserve">Será exigida a garantia da contratação de que trata o art. 96 e seguintes da </w:t>
      </w:r>
      <w:r w:rsidR="00AE40A4" w:rsidRPr="005F2792">
        <w:rPr>
          <w:rFonts w:ascii="Arial" w:hAnsi="Arial" w:cs="Arial"/>
          <w:sz w:val="20"/>
          <w:szCs w:val="20"/>
        </w:rPr>
        <w:t>Lei nº 14.133/21, no percentual e condições descritas nas cláusulas do contrato.</w:t>
      </w:r>
    </w:p>
    <w:p w14:paraId="08DC28C4" w14:textId="06DE8007" w:rsidR="00A526BF" w:rsidRPr="005F2792" w:rsidRDefault="00D22BEA" w:rsidP="005F2792">
      <w:pPr>
        <w:spacing w:after="0" w:line="240" w:lineRule="auto"/>
        <w:jc w:val="both"/>
        <w:rPr>
          <w:rFonts w:ascii="Arial" w:hAnsi="Arial" w:cs="Arial"/>
          <w:b/>
          <w:bCs/>
          <w:sz w:val="20"/>
          <w:szCs w:val="20"/>
        </w:rPr>
      </w:pPr>
      <w:r w:rsidRPr="005F2792">
        <w:rPr>
          <w:rFonts w:ascii="Arial" w:hAnsi="Arial" w:cs="Arial"/>
          <w:b/>
          <w:bCs/>
          <w:sz w:val="20"/>
          <w:szCs w:val="20"/>
        </w:rPr>
        <w:t>5.3</w:t>
      </w:r>
      <w:r w:rsidR="00A526BF" w:rsidRPr="005F2792">
        <w:rPr>
          <w:rFonts w:ascii="Arial" w:hAnsi="Arial" w:cs="Arial"/>
          <w:b/>
          <w:bCs/>
          <w:sz w:val="20"/>
          <w:szCs w:val="20"/>
        </w:rPr>
        <w:t xml:space="preserve"> VISITA TÉCNICA</w:t>
      </w:r>
    </w:p>
    <w:p w14:paraId="69DA5AAD" w14:textId="7C67B912"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A avaliação prévia do local de execução dos serviços é imprescindível para o conhecimento pleno das condições e peculiaridades do objeto a ser contratado, sendo assegurado ao </w:t>
      </w:r>
      <w:r w:rsidRPr="005F2792">
        <w:rPr>
          <w:rFonts w:ascii="Arial" w:hAnsi="Arial" w:cs="Arial"/>
          <w:sz w:val="20"/>
          <w:szCs w:val="20"/>
        </w:rPr>
        <w:lastRenderedPageBreak/>
        <w:t xml:space="preserve">interessado o direito de realização de vistoria prévia, acompanhado por servidor designado para esse fim, de </w:t>
      </w:r>
      <w:r w:rsidR="00513760" w:rsidRPr="005F2792">
        <w:rPr>
          <w:rFonts w:ascii="Arial" w:hAnsi="Arial" w:cs="Arial"/>
          <w:sz w:val="20"/>
          <w:szCs w:val="20"/>
        </w:rPr>
        <w:t xml:space="preserve">segunda à sexta-feira, das 07:00 horas às 13:00 </w:t>
      </w:r>
      <w:r w:rsidRPr="005F2792">
        <w:rPr>
          <w:rFonts w:ascii="Arial" w:hAnsi="Arial" w:cs="Arial"/>
          <w:sz w:val="20"/>
          <w:szCs w:val="20"/>
        </w:rPr>
        <w:t xml:space="preserve">horas.  </w:t>
      </w:r>
    </w:p>
    <w:p w14:paraId="78D585F2" w14:textId="2F39E56B"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Serão disponibilizados data e horário diferentes aos interessados em realizar a vistoria prévia. </w:t>
      </w:r>
    </w:p>
    <w:p w14:paraId="328092B8" w14:textId="035AEF4D"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BA5F897" w14:textId="45E37361"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Caso o interessado opte por não realizar a vistoria, deverá prestar declaração formal assinada por seu responsável técnico acerca do conhecimento pleno das condições e peculiaridades da contratação. </w:t>
      </w:r>
    </w:p>
    <w:p w14:paraId="234BC225" w14:textId="0CEEBDBA"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3DF140C4" w14:textId="01257601" w:rsidR="00A526BF" w:rsidRPr="005F2792" w:rsidRDefault="003A07D8" w:rsidP="005F2792">
      <w:pPr>
        <w:spacing w:after="0" w:line="240" w:lineRule="auto"/>
        <w:jc w:val="both"/>
        <w:rPr>
          <w:rFonts w:ascii="Arial" w:hAnsi="Arial" w:cs="Arial"/>
          <w:b/>
          <w:bCs/>
          <w:sz w:val="20"/>
          <w:szCs w:val="20"/>
        </w:rPr>
      </w:pPr>
      <w:r w:rsidRPr="005F2792">
        <w:rPr>
          <w:rFonts w:ascii="Arial" w:hAnsi="Arial" w:cs="Arial"/>
          <w:b/>
          <w:bCs/>
          <w:sz w:val="20"/>
          <w:szCs w:val="20"/>
        </w:rPr>
        <w:t>5.4</w:t>
      </w:r>
      <w:r w:rsidR="00A526BF" w:rsidRPr="005F2792">
        <w:rPr>
          <w:rFonts w:ascii="Arial" w:hAnsi="Arial" w:cs="Arial"/>
          <w:b/>
          <w:bCs/>
          <w:sz w:val="20"/>
          <w:szCs w:val="20"/>
        </w:rPr>
        <w:t xml:space="preserve"> SUSTENTABILIDADE</w:t>
      </w:r>
    </w:p>
    <w:p w14:paraId="5FD26358" w14:textId="1102ED90"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A CONTRATADA deverá adotar práticas de sustentabilidade ambiental na execução do objeto, </w:t>
      </w:r>
      <w:r w:rsidRPr="005F2792">
        <w:rPr>
          <w:rFonts w:ascii="Arial" w:hAnsi="Arial" w:cs="Arial"/>
          <w:sz w:val="20"/>
          <w:szCs w:val="20"/>
          <w:u w:val="single"/>
        </w:rPr>
        <w:t>no que couber</w:t>
      </w:r>
      <w:r w:rsidRPr="005F2792">
        <w:rPr>
          <w:rFonts w:ascii="Arial" w:hAnsi="Arial" w:cs="Arial"/>
          <w:sz w:val="20"/>
          <w:szCs w:val="20"/>
        </w:rPr>
        <w:t>, conforme disposto na Instrução Normativa SLTI/MP nº 1/2010 e Decreto no 7.746/2012, da Casa Civil, da Presidência da República.</w:t>
      </w:r>
    </w:p>
    <w:p w14:paraId="3E4C0AB7" w14:textId="1984BCDA"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CONTRATADA deverá assegurar a viabilidade técnica e o adequado tratamento do impacto ambiental específicos, inclusive:</w:t>
      </w:r>
    </w:p>
    <w:p w14:paraId="0643E421"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menor impacto sobre recursos naturais como flora, fauna, ar, solo e água;</w:t>
      </w:r>
    </w:p>
    <w:p w14:paraId="75936AB3"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b) preferências para materiais, tecnologias e matérias-primas de origem local;</w:t>
      </w:r>
    </w:p>
    <w:p w14:paraId="33715561"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c) maior eficiência na utilização de recursos naturais como água e energia;</w:t>
      </w:r>
    </w:p>
    <w:p w14:paraId="1DE549ED"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d) maior geração de empregos, preferencialmente com mão de obra local;</w:t>
      </w:r>
    </w:p>
    <w:p w14:paraId="0051BADB"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e) maior vida útil e menor custo de manutenção de bens;</w:t>
      </w:r>
    </w:p>
    <w:p w14:paraId="5A7A080C"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f) uso de inovações que reduzam a pressão sobre recursos naturais;</w:t>
      </w:r>
    </w:p>
    <w:p w14:paraId="4053B0F8" w14:textId="3040EB9E"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g) origem ambientalmente regular dos recursos naturais utilizados nos bens e serviços;</w:t>
      </w:r>
    </w:p>
    <w:p w14:paraId="2DD37EE4" w14:textId="6EED9726"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h) adotar práticas de gestão que garantam os direitos trabalhistas e o atendimento às normas internas e de segurança e medicina do trabalho para seus empregados;</w:t>
      </w:r>
    </w:p>
    <w:p w14:paraId="15E9DF2D" w14:textId="5F3F2F02"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i) administrar situações emergenciais de acidentes com eficácia, mitigando os impactos aos empregados, colaboradores, usuários e ao meio ambiente;</w:t>
      </w:r>
    </w:p>
    <w:p w14:paraId="096B298D" w14:textId="08913E42"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j) conduzir suas ações em conformidade com os requisitos legais e regulamentos aplicáveis, observando também a legislação ambiental para a prevenção de adversidades ao meio ambiente e à saúde dos trabalhadores e envolvidos na prestação dos serviços;</w:t>
      </w:r>
    </w:p>
    <w:p w14:paraId="042583C3" w14:textId="6167E5ED"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k) disponibilizar os Equipamentos de Proteção Individual (EPIs), quando aplicável, para a execução das atividades de modo confortável, seguro e de acordo com as condições climáticas, favorecendo a qualidade de vida no ambiente de trabalho;</w:t>
      </w:r>
    </w:p>
    <w:p w14:paraId="3B272B26" w14:textId="3B2B7CA1"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l) orientar sobre o cumprimento, por parte dos funcionários, das Normas Internas e de Segurança e Medicina do Trabalho, tais como prevenção de incêndio nas áreas da prestação de serviço, zelando pela segurança e pela saúde dos usuários;</w:t>
      </w:r>
    </w:p>
    <w:p w14:paraId="1F49788D" w14:textId="0882941F"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m) respeitar as Normas Brasileiras - NBR publicadas pela Associação Brasileira de Normas Técnicas sobre resíduos sólidos;</w:t>
      </w:r>
    </w:p>
    <w:p w14:paraId="459BDA53" w14:textId="76A9FF83" w:rsidR="00A526BF"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A exigência visa atender aos dispositivos normativos, acima enumerados, bem como demais normativos acerca dos critérios de sustentabilidade socioambiental, de forma a estabelecer que a licitante promova ações ambientais por meio de treinamento de seus colaboradores, pela conscientização de todos os envolvidos na prestação dos serviços, visando o cumprimento das ações estabelecidas neste Termo de Referência, que se estenderão na gestão contratual, refletindo na responsabilidade da Administração no desempenho do papel de consumidor potencial e na responsabilidade ambiental e socioambiental entre as partes.</w:t>
      </w:r>
    </w:p>
    <w:p w14:paraId="5A48ECA0" w14:textId="71D74AC8" w:rsidR="00257583" w:rsidRPr="005F2792" w:rsidRDefault="003A07D8" w:rsidP="005F2792">
      <w:pPr>
        <w:spacing w:after="0" w:line="240" w:lineRule="auto"/>
        <w:jc w:val="both"/>
        <w:rPr>
          <w:rFonts w:ascii="Arial" w:hAnsi="Arial" w:cs="Arial"/>
          <w:b/>
          <w:bCs/>
          <w:sz w:val="20"/>
          <w:szCs w:val="20"/>
        </w:rPr>
      </w:pPr>
      <w:r w:rsidRPr="005F2792">
        <w:rPr>
          <w:rFonts w:ascii="Arial" w:hAnsi="Arial" w:cs="Arial"/>
          <w:b/>
          <w:bCs/>
          <w:sz w:val="20"/>
          <w:szCs w:val="20"/>
        </w:rPr>
        <w:t>5.5</w:t>
      </w:r>
      <w:r w:rsidR="00257583" w:rsidRPr="005F2792">
        <w:rPr>
          <w:rFonts w:ascii="Arial" w:hAnsi="Arial" w:cs="Arial"/>
          <w:b/>
          <w:bCs/>
          <w:sz w:val="20"/>
          <w:szCs w:val="20"/>
        </w:rPr>
        <w:t xml:space="preserve"> ESPECIFICAÇÃO DA GARANTIA CONTRATUAL EXIGIDA E DAS CONDIÇÕES DE MANUTENÇÃO E ASSISTÊNCIA TÉCNICA</w:t>
      </w:r>
    </w:p>
    <w:p w14:paraId="72BC4C6F" w14:textId="1D7CB6BE"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O prazo de garantia contratual dos serviços é aquele estabelecido na Lei nº 8.078, de 11 de setembro de 1990 (Código de Defesa do Consumidor).</w:t>
      </w:r>
      <w:r w:rsidRPr="005F2792">
        <w:rPr>
          <w:rFonts w:ascii="Arial" w:hAnsi="Arial" w:cs="Arial"/>
          <w:sz w:val="20"/>
          <w:szCs w:val="20"/>
        </w:rPr>
        <w:cr/>
      </w:r>
    </w:p>
    <w:p w14:paraId="6BF4E4C2" w14:textId="621A8A30" w:rsidR="00AE40A4" w:rsidRPr="005F2792" w:rsidRDefault="00AE40A4"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6. MODELO DE EXECUÇÃO DO OBJETO </w:t>
      </w:r>
    </w:p>
    <w:p w14:paraId="7E980BA6" w14:textId="26E69196" w:rsidR="004D1C78" w:rsidRPr="005F2792" w:rsidRDefault="00AE40A4" w:rsidP="005F2792">
      <w:pPr>
        <w:tabs>
          <w:tab w:val="left" w:pos="1701"/>
        </w:tabs>
        <w:spacing w:after="0" w:line="240" w:lineRule="auto"/>
        <w:jc w:val="both"/>
        <w:rPr>
          <w:rFonts w:ascii="Arial" w:hAnsi="Arial" w:cs="Arial"/>
          <w:b/>
          <w:bCs/>
          <w:sz w:val="20"/>
          <w:szCs w:val="20"/>
        </w:rPr>
      </w:pPr>
      <w:r w:rsidRPr="005F2792">
        <w:rPr>
          <w:rFonts w:ascii="Arial" w:hAnsi="Arial" w:cs="Arial"/>
          <w:b/>
          <w:bCs/>
          <w:sz w:val="20"/>
          <w:szCs w:val="20"/>
        </w:rPr>
        <w:t xml:space="preserve">6.1. </w:t>
      </w:r>
      <w:r w:rsidR="004D1C78" w:rsidRPr="005F2792">
        <w:rPr>
          <w:rFonts w:ascii="Arial" w:hAnsi="Arial" w:cs="Arial"/>
          <w:b/>
          <w:bCs/>
          <w:sz w:val="20"/>
          <w:szCs w:val="20"/>
        </w:rPr>
        <w:t>CONDIÇÕES DA ENTREGA</w:t>
      </w:r>
    </w:p>
    <w:p w14:paraId="1AC509D7" w14:textId="17F2B98B" w:rsidR="003A07D8" w:rsidRPr="005F2792" w:rsidRDefault="001F6673" w:rsidP="005F2792">
      <w:pPr>
        <w:pStyle w:val="Nvel2-Red"/>
        <w:spacing w:before="0" w:after="0" w:line="240" w:lineRule="auto"/>
        <w:rPr>
          <w:rFonts w:ascii="Arial" w:hAnsi="Arial" w:cs="Arial"/>
          <w:i w:val="0"/>
          <w:iCs w:val="0"/>
          <w:color w:val="auto"/>
          <w:sz w:val="20"/>
          <w:szCs w:val="20"/>
        </w:rPr>
      </w:pPr>
      <w:r w:rsidRPr="00C85C60">
        <w:rPr>
          <w:rFonts w:ascii="Arial" w:hAnsi="Arial" w:cs="Arial"/>
          <w:i w:val="0"/>
          <w:iCs w:val="0"/>
          <w:color w:val="auto"/>
          <w:sz w:val="20"/>
          <w:szCs w:val="20"/>
        </w:rPr>
        <w:t>6.1.1</w:t>
      </w:r>
      <w:r w:rsidR="007A0EEE" w:rsidRPr="00C85C60">
        <w:rPr>
          <w:rFonts w:ascii="Arial" w:hAnsi="Arial" w:cs="Arial"/>
          <w:i w:val="0"/>
          <w:iCs w:val="0"/>
          <w:color w:val="auto"/>
          <w:sz w:val="20"/>
          <w:szCs w:val="20"/>
        </w:rPr>
        <w:t xml:space="preserve"> </w:t>
      </w:r>
      <w:r w:rsidR="003A07D8" w:rsidRPr="00C85C60">
        <w:rPr>
          <w:rFonts w:ascii="Arial" w:hAnsi="Arial" w:cs="Arial"/>
          <w:i w:val="0"/>
          <w:iCs w:val="0"/>
          <w:color w:val="auto"/>
          <w:sz w:val="20"/>
          <w:szCs w:val="20"/>
        </w:rPr>
        <w:t xml:space="preserve">O prazo </w:t>
      </w:r>
      <w:r w:rsidR="002207D6">
        <w:rPr>
          <w:rFonts w:ascii="Arial" w:hAnsi="Arial" w:cs="Arial"/>
          <w:i w:val="0"/>
          <w:iCs w:val="0"/>
          <w:color w:val="auto"/>
          <w:sz w:val="20"/>
          <w:szCs w:val="20"/>
        </w:rPr>
        <w:t>de entrega dos serviços é de 90 (noventa</w:t>
      </w:r>
      <w:r w:rsidR="003A07D8" w:rsidRPr="00C85C60">
        <w:rPr>
          <w:rFonts w:ascii="Arial" w:hAnsi="Arial" w:cs="Arial"/>
          <w:i w:val="0"/>
          <w:iCs w:val="0"/>
          <w:color w:val="auto"/>
          <w:sz w:val="20"/>
          <w:szCs w:val="20"/>
        </w:rPr>
        <w:t>) dias, contados da assinatura da Ordem de Serviço, em remessa única.</w:t>
      </w:r>
      <w:r w:rsidR="003A07D8" w:rsidRPr="005F2792">
        <w:rPr>
          <w:rFonts w:ascii="Arial" w:hAnsi="Arial" w:cs="Arial"/>
          <w:i w:val="0"/>
          <w:iCs w:val="0"/>
          <w:color w:val="auto"/>
          <w:sz w:val="20"/>
          <w:szCs w:val="20"/>
        </w:rPr>
        <w:t xml:space="preserve"> </w:t>
      </w:r>
    </w:p>
    <w:p w14:paraId="14173DFF" w14:textId="77777777" w:rsidR="003A07D8" w:rsidRPr="005F2792" w:rsidRDefault="003A07D8" w:rsidP="005F2792">
      <w:pPr>
        <w:pStyle w:val="Nvel2-Red"/>
        <w:spacing w:before="0" w:after="0" w:line="240" w:lineRule="auto"/>
        <w:rPr>
          <w:rFonts w:ascii="Arial" w:hAnsi="Arial" w:cs="Arial"/>
          <w:i w:val="0"/>
          <w:iCs w:val="0"/>
          <w:color w:val="auto"/>
          <w:sz w:val="20"/>
          <w:szCs w:val="20"/>
        </w:rPr>
      </w:pPr>
    </w:p>
    <w:p w14:paraId="5AB21EA6" w14:textId="77777777" w:rsidR="003A07D8" w:rsidRPr="005F2792" w:rsidRDefault="003A07D8" w:rsidP="005F2792">
      <w:pPr>
        <w:pStyle w:val="Nvel2-Red"/>
        <w:spacing w:before="0" w:after="0" w:line="240" w:lineRule="auto"/>
        <w:rPr>
          <w:rFonts w:ascii="Arial" w:hAnsi="Arial" w:cs="Arial"/>
          <w:i w:val="0"/>
          <w:iCs w:val="0"/>
          <w:color w:val="auto"/>
          <w:sz w:val="20"/>
          <w:szCs w:val="20"/>
        </w:rPr>
      </w:pPr>
      <w:r w:rsidRPr="005F2792">
        <w:rPr>
          <w:rFonts w:ascii="Arial" w:hAnsi="Arial" w:cs="Arial"/>
          <w:i w:val="0"/>
          <w:iCs w:val="0"/>
          <w:color w:val="auto"/>
          <w:sz w:val="20"/>
          <w:szCs w:val="20"/>
        </w:rPr>
        <w:lastRenderedPageBreak/>
        <w:t>A execução do objeto seguirá a seguinte dinâmica:</w:t>
      </w:r>
    </w:p>
    <w:p w14:paraId="7E4EBD4A" w14:textId="77777777" w:rsidR="003A07D8" w:rsidRPr="005F2792" w:rsidRDefault="003A07D8" w:rsidP="005F2792">
      <w:pPr>
        <w:pStyle w:val="Nvel3-R"/>
        <w:numPr>
          <w:ilvl w:val="0"/>
          <w:numId w:val="0"/>
        </w:numPr>
        <w:spacing w:before="0" w:after="0" w:line="240" w:lineRule="auto"/>
        <w:rPr>
          <w:i w:val="0"/>
          <w:iCs w:val="0"/>
          <w:color w:val="auto"/>
        </w:rPr>
      </w:pPr>
      <w:r w:rsidRPr="005F2792">
        <w:rPr>
          <w:i w:val="0"/>
          <w:iCs w:val="0"/>
          <w:color w:val="auto"/>
        </w:rPr>
        <w:t>Início da execução do objeto: 5(cinco) dias da emissão da ordem de serviço;</w:t>
      </w:r>
    </w:p>
    <w:p w14:paraId="5AF2359D" w14:textId="3ED00B32" w:rsidR="004D1C78" w:rsidRPr="005F2792" w:rsidRDefault="003A07D8" w:rsidP="005F2792">
      <w:pPr>
        <w:pStyle w:val="Nvel3-R"/>
        <w:numPr>
          <w:ilvl w:val="0"/>
          <w:numId w:val="0"/>
        </w:numPr>
        <w:spacing w:before="0" w:after="0" w:line="240" w:lineRule="auto"/>
        <w:rPr>
          <w:i w:val="0"/>
          <w:iCs w:val="0"/>
          <w:color w:val="auto"/>
        </w:rPr>
      </w:pPr>
      <w:r w:rsidRPr="005F2792">
        <w:rPr>
          <w:b/>
          <w:i w:val="0"/>
          <w:iCs w:val="0"/>
          <w:color w:val="auto"/>
        </w:rPr>
        <w:t>Execução serviços conforme o Cronograma</w:t>
      </w:r>
      <w:r w:rsidRPr="005F2792">
        <w:rPr>
          <w:i w:val="0"/>
          <w:iCs w:val="0"/>
          <w:color w:val="auto"/>
        </w:rPr>
        <w:t>: com Descrição detalhada dos métodos, frequência e periodicidade de execução do trabalho, Etapa Período.</w:t>
      </w:r>
    </w:p>
    <w:p w14:paraId="4E4A5D4C" w14:textId="77777777" w:rsidR="003A07D8" w:rsidRPr="005F2792" w:rsidRDefault="003A07D8" w:rsidP="005F2792">
      <w:pPr>
        <w:pStyle w:val="Nvel3-R"/>
        <w:numPr>
          <w:ilvl w:val="0"/>
          <w:numId w:val="0"/>
        </w:numPr>
        <w:spacing w:before="0" w:after="0" w:line="240" w:lineRule="auto"/>
        <w:rPr>
          <w:i w:val="0"/>
          <w:iCs w:val="0"/>
          <w:color w:val="auto"/>
        </w:rPr>
      </w:pPr>
    </w:p>
    <w:p w14:paraId="3809D645" w14:textId="4E485879" w:rsidR="00AE40A4" w:rsidRPr="005F2792" w:rsidRDefault="003A07D8"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7</w:t>
      </w:r>
      <w:r w:rsidR="00AE40A4" w:rsidRPr="005F2792">
        <w:rPr>
          <w:rFonts w:ascii="Arial" w:hAnsi="Arial" w:cs="Arial"/>
          <w:b/>
          <w:bCs/>
          <w:sz w:val="20"/>
          <w:szCs w:val="20"/>
        </w:rPr>
        <w:t xml:space="preserve">. MODELO DE EXECUÇÃO DO </w:t>
      </w:r>
      <w:r w:rsidR="009E6A9E" w:rsidRPr="005F2792">
        <w:rPr>
          <w:rFonts w:ascii="Arial" w:hAnsi="Arial" w:cs="Arial"/>
          <w:b/>
          <w:bCs/>
          <w:sz w:val="20"/>
          <w:szCs w:val="20"/>
        </w:rPr>
        <w:t>CONTRATO</w:t>
      </w:r>
    </w:p>
    <w:p w14:paraId="40F11868" w14:textId="4108BB12" w:rsidR="00DB1F90" w:rsidRPr="005F2792" w:rsidRDefault="003A07D8" w:rsidP="005F2792">
      <w:pPr>
        <w:spacing w:after="0" w:line="240" w:lineRule="auto"/>
        <w:jc w:val="both"/>
        <w:rPr>
          <w:rFonts w:ascii="Arial" w:hAnsi="Arial" w:cs="Arial"/>
          <w:sz w:val="20"/>
          <w:szCs w:val="20"/>
        </w:rPr>
      </w:pPr>
      <w:r w:rsidRPr="005F2792">
        <w:rPr>
          <w:rFonts w:ascii="Arial" w:hAnsi="Arial" w:cs="Arial"/>
          <w:sz w:val="20"/>
          <w:szCs w:val="20"/>
        </w:rPr>
        <w:t xml:space="preserve">7.1 </w:t>
      </w:r>
      <w:r w:rsidR="00DB1F90" w:rsidRPr="005F2792">
        <w:rPr>
          <w:rFonts w:ascii="Arial" w:hAnsi="Arial" w:cs="Arial"/>
          <w:sz w:val="20"/>
          <w:szCs w:val="20"/>
        </w:rPr>
        <w:t>O contrato deverá ser executado fielmente pelas partes, de acordo com as cláusulas avençadas e as normas da Lei nº 14.133/21, e cada parte responderá pelas consequências de sua inexecução total ou parcial.</w:t>
      </w:r>
    </w:p>
    <w:p w14:paraId="6D649941" w14:textId="696883FC" w:rsidR="00DB1F90" w:rsidRPr="005F2792" w:rsidRDefault="00DB1F90" w:rsidP="005F2792">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7C09098F" w14:textId="7CA3A400" w:rsidR="00DB1F90" w:rsidRPr="005F2792" w:rsidRDefault="006229BC" w:rsidP="005F2792">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método de aferição e das sanções, entre outros.</w:t>
      </w:r>
    </w:p>
    <w:p w14:paraId="63F271C3" w14:textId="39B2FEB0" w:rsidR="00A45F3E" w:rsidRPr="00A45F3E" w:rsidRDefault="006229BC" w:rsidP="00A45F3E">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 xml:space="preserve">A fiscalização da execução do contrato deverá ser acompanhada e fiscalizada pelo fiscal </w:t>
      </w:r>
      <w:r w:rsidR="00354E09" w:rsidRPr="005F2792">
        <w:rPr>
          <w:rFonts w:ascii="Arial" w:hAnsi="Arial" w:cs="Arial"/>
          <w:sz w:val="20"/>
          <w:szCs w:val="20"/>
        </w:rPr>
        <w:t xml:space="preserve">e </w:t>
      </w:r>
      <w:r w:rsidR="00354E09" w:rsidRPr="00A45F3E">
        <w:rPr>
          <w:rFonts w:ascii="Arial" w:hAnsi="Arial" w:cs="Arial"/>
          <w:sz w:val="20"/>
          <w:szCs w:val="20"/>
        </w:rPr>
        <w:t xml:space="preserve">gestor </w:t>
      </w:r>
      <w:r w:rsidRPr="00A45F3E">
        <w:rPr>
          <w:rFonts w:ascii="Arial" w:hAnsi="Arial" w:cs="Arial"/>
          <w:sz w:val="20"/>
          <w:szCs w:val="20"/>
        </w:rPr>
        <w:t>do contrato, ou pelo seu respectivo substituto – Lei nº 14.133/21, art. 117, caput.</w:t>
      </w:r>
      <w:r w:rsidR="00A45F3E">
        <w:rPr>
          <w:rFonts w:ascii="Arial" w:hAnsi="Arial" w:cs="Arial"/>
          <w:sz w:val="20"/>
          <w:szCs w:val="20"/>
        </w:rPr>
        <w:t xml:space="preserve"> </w:t>
      </w:r>
      <w:r w:rsidR="00F74CB9">
        <w:rPr>
          <w:rFonts w:ascii="Arial" w:hAnsi="Arial" w:cs="Arial"/>
          <w:sz w:val="20"/>
          <w:szCs w:val="20"/>
        </w:rPr>
        <w:t>Engenheira Civil Larissa Almeida Rocha - CREA/MS 67.270/D</w:t>
      </w:r>
      <w:r w:rsidR="006E5CA8" w:rsidRPr="00A45F3E">
        <w:rPr>
          <w:rFonts w:ascii="Arial" w:hAnsi="Arial" w:cs="Arial"/>
          <w:sz w:val="20"/>
          <w:szCs w:val="20"/>
        </w:rPr>
        <w:t>, matrí</w:t>
      </w:r>
      <w:r w:rsidRPr="00A45F3E">
        <w:rPr>
          <w:rFonts w:ascii="Arial" w:hAnsi="Arial" w:cs="Arial"/>
          <w:sz w:val="20"/>
          <w:szCs w:val="20"/>
        </w:rPr>
        <w:t>cula</w:t>
      </w:r>
      <w:r w:rsidR="00F74CB9">
        <w:rPr>
          <w:rFonts w:ascii="Arial" w:hAnsi="Arial" w:cs="Arial"/>
          <w:sz w:val="20"/>
          <w:szCs w:val="20"/>
        </w:rPr>
        <w:t>: 11987-4</w:t>
      </w:r>
      <w:r w:rsidR="00A45F3E" w:rsidRPr="00A45F3E">
        <w:rPr>
          <w:rFonts w:ascii="Arial" w:hAnsi="Arial" w:cs="Arial"/>
          <w:sz w:val="20"/>
          <w:szCs w:val="20"/>
        </w:rPr>
        <w:t>.</w:t>
      </w:r>
      <w:r w:rsidR="002F4E9F">
        <w:rPr>
          <w:rFonts w:ascii="Arial" w:hAnsi="Arial" w:cs="Arial"/>
          <w:sz w:val="20"/>
          <w:szCs w:val="20"/>
        </w:rPr>
        <w:t xml:space="preserve"> </w:t>
      </w:r>
    </w:p>
    <w:p w14:paraId="0D1F06B0" w14:textId="77777777" w:rsidR="0097635D" w:rsidRPr="005F2792" w:rsidRDefault="0097635D" w:rsidP="005F2792">
      <w:pPr>
        <w:pStyle w:val="PargrafodaLista"/>
        <w:spacing w:after="0" w:line="240" w:lineRule="auto"/>
        <w:ind w:left="0"/>
        <w:jc w:val="both"/>
        <w:rPr>
          <w:rFonts w:ascii="Arial" w:hAnsi="Arial" w:cs="Arial"/>
          <w:sz w:val="20"/>
          <w:szCs w:val="20"/>
        </w:rPr>
      </w:pPr>
    </w:p>
    <w:p w14:paraId="25DE3026" w14:textId="7D59393F" w:rsidR="006229BC" w:rsidRPr="005F2792" w:rsidRDefault="006229BC" w:rsidP="005F2792">
      <w:pPr>
        <w:pStyle w:val="PargrafodaLista"/>
        <w:numPr>
          <w:ilvl w:val="1"/>
          <w:numId w:val="12"/>
        </w:numPr>
        <w:spacing w:after="0" w:line="240" w:lineRule="auto"/>
        <w:jc w:val="both"/>
        <w:rPr>
          <w:rFonts w:ascii="Arial" w:hAnsi="Arial" w:cs="Arial"/>
          <w:b/>
          <w:bCs/>
          <w:sz w:val="20"/>
          <w:szCs w:val="20"/>
        </w:rPr>
      </w:pPr>
      <w:r w:rsidRPr="005F2792">
        <w:rPr>
          <w:rFonts w:ascii="Arial" w:hAnsi="Arial" w:cs="Arial"/>
          <w:b/>
          <w:bCs/>
          <w:sz w:val="20"/>
          <w:szCs w:val="20"/>
        </w:rPr>
        <w:t>DO GESTOR DO CONTRATO</w:t>
      </w:r>
    </w:p>
    <w:p w14:paraId="2EFB9AD4"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sempre que possível, o andamento das contratações que ficarão sob sua responsabilidade;</w:t>
      </w:r>
    </w:p>
    <w:p w14:paraId="056F87B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Manter registro atualizado das ocorrências relacionadas à execução do contrato;</w:t>
      </w:r>
    </w:p>
    <w:p w14:paraId="22B64303"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e fazer cumprir o cronograma de execução e os prazos previstos no ajuste;</w:t>
      </w:r>
    </w:p>
    <w:p w14:paraId="4535812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o prazo de vigência do contrato;</w:t>
      </w:r>
    </w:p>
    <w:p w14:paraId="30A8EF24"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com justificativa, a rescisão de contrato;</w:t>
      </w:r>
    </w:p>
    <w:p w14:paraId="5BEB0B7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Emitir parecer sobre fato relacionado à gestão do contrato;</w:t>
      </w:r>
    </w:p>
    <w:p w14:paraId="6324012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Orientar o fiscal de contrato sobre os procedimentos a serem adotados no decorrer da execução do contrato;</w:t>
      </w:r>
    </w:p>
    <w:p w14:paraId="774D8AC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à contratada, justificadamente, a substituição do preposto ou de empregado desta, seja por comportamento inadequado à função, seja por insuficiência de desempenho;</w:t>
      </w:r>
    </w:p>
    <w:p w14:paraId="74D23BC0"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Determinar formalmente à contratada a regularização das falhas ou defeitos observados, assinalando prazo para correção, sob pena de sanção;</w:t>
      </w:r>
    </w:p>
    <w:p w14:paraId="404B22F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ao órgão competente, com justificativa, quaisquer alterações, supressões ou acréscimos contratuais, observada a legislação pertinente;</w:t>
      </w:r>
    </w:p>
    <w:p w14:paraId="1D89656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orientação de ordem técnica aos diversos órgãos da Administração, de acordo com suas competências;</w:t>
      </w:r>
    </w:p>
    <w:p w14:paraId="3B04DE90"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Conferir o atesto do fiscal de contrato e encaminhar para pagamento faturas ou notas fiscais com as devidas observações e glosas, se for o caso;</w:t>
      </w:r>
    </w:p>
    <w:p w14:paraId="44DB1D9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ao órgão financeiro competente, com as devidas justificativas, emissão, reforço ou anulação, total ou parcial, de notas de empenho, bem como inclusão de valores na rubrica de Restos a Pagar;</w:t>
      </w:r>
    </w:p>
    <w:p w14:paraId="250B1D8C"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 prestação, complementação, renovação, substituição ou liberação da garantia exigida nos termos do Art. 96, da Lei nº 14.133/2021;</w:t>
      </w:r>
    </w:p>
    <w:p w14:paraId="367948B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Executar outras ações de gestão que se façam necessárias ao pleno acompanhamento, fiscalização e controle das atividades desempenhadas pela contratada, a fim de garantir o fiel cumprimento das obrigações pactuadas e a observância do princípio da eficiência;</w:t>
      </w:r>
    </w:p>
    <w:p w14:paraId="65E791E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Agendar e observar os prazos pactuados no contrato sob sua responsabilidade;</w:t>
      </w:r>
    </w:p>
    <w:p w14:paraId="7FD5740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Comunicar-se com a Administração ou com terceiros sempre por escrito e com a antecedência necessária;</w:t>
      </w:r>
    </w:p>
    <w:p w14:paraId="3AD12F53"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Notificar formalmente à contratada sobre toda e qualquer decisão da Administração que repercuta no contrato;</w:t>
      </w:r>
    </w:p>
    <w:p w14:paraId="06114385"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Fundamentar, por escrito, todas as suas decisões, com observância dos princípios da legalidade, impessoalidade, moralidade, publicidade, eficiência, interesse público e outros correlatos;</w:t>
      </w:r>
    </w:p>
    <w:p w14:paraId="5F57F9E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lastRenderedPageBreak/>
        <w:t>- Juntar todos os documentos obrigatórios à gestão do contrato nos devidos processos;</w:t>
      </w:r>
    </w:p>
    <w:p w14:paraId="4D1B737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Instruir em processo apartado todos os documentos pertinentes à gestão do contrato que não se enquadram no inciso anterior;</w:t>
      </w:r>
    </w:p>
    <w:p w14:paraId="0976C693" w14:textId="77777777" w:rsidR="00261244" w:rsidRPr="005F2792" w:rsidRDefault="00261244" w:rsidP="005F2792">
      <w:pPr>
        <w:spacing w:after="0" w:line="240" w:lineRule="auto"/>
        <w:jc w:val="both"/>
        <w:rPr>
          <w:rFonts w:ascii="Arial" w:hAnsi="Arial" w:cs="Arial"/>
          <w:b/>
          <w:bCs/>
          <w:sz w:val="20"/>
          <w:szCs w:val="20"/>
        </w:rPr>
      </w:pPr>
    </w:p>
    <w:p w14:paraId="3F9BF03E" w14:textId="3D74E8F4" w:rsidR="006229BC"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7</w:t>
      </w:r>
      <w:r w:rsidR="006229BC" w:rsidRPr="005F2792">
        <w:rPr>
          <w:rFonts w:ascii="Arial" w:hAnsi="Arial" w:cs="Arial"/>
          <w:b/>
          <w:bCs/>
          <w:sz w:val="20"/>
          <w:szCs w:val="20"/>
        </w:rPr>
        <w:t>.6 DO FISCAL DO CONTRATO</w:t>
      </w:r>
    </w:p>
    <w:p w14:paraId="7E3FB6A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Prestar informações a respeito da execução dos serviços e apontar ao gestor do contrato eventuais irregularidades ensejadoras de penalidade ou glosa nos pagamentos devidos à contratada;</w:t>
      </w:r>
    </w:p>
    <w:p w14:paraId="6D4F4DC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Manter o controle das ordens de serviço emitidas e cumpridas, quando cabível;</w:t>
      </w:r>
    </w:p>
    <w:p w14:paraId="1667CA26"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Conhecer as obrigações contratuais que afetem diretamente a fiscalização do contrato;</w:t>
      </w:r>
    </w:p>
    <w:p w14:paraId="26C2DB3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Zelar pelo fiel cumprimento dos contratos sob sua fiscalização;</w:t>
      </w:r>
    </w:p>
    <w:p w14:paraId="1C60846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Verificar a conformidade da prestação dos serviços e da alocação dos recursos necessários, de acordo com o objeto do contrato e respectivas cláusulas contratuais;</w:t>
      </w:r>
    </w:p>
    <w:p w14:paraId="3DC53352"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Atestar formalmente a execução do objeto do contrato, atestar as notas fiscais e as faturas correspondentes a sua prestação;</w:t>
      </w:r>
    </w:p>
    <w:p w14:paraId="514EB5F1"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Informar ao gestor do contrato sobre eventuais vícios, irregularidades ou baixa qualidade dos produtos ou serviços fornecidos pela contratada;</w:t>
      </w:r>
    </w:p>
    <w:p w14:paraId="53A6C0A2"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Propor soluções para regularização das faltas e problemas observados, sem prejuízo das penalidades aplicáveis;</w:t>
      </w:r>
    </w:p>
    <w:p w14:paraId="3F38D7C6"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formalmente ao gestor esclarecimentos sobre as obrigações que afetem diretamente à fiscalização do contrato;</w:t>
      </w:r>
    </w:p>
    <w:p w14:paraId="02BAA75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Utilizar, se for o caso, o Instrumento de Medição de Resultado (IMR) para aferição da qualidade da prestação dos serviços;</w:t>
      </w:r>
    </w:p>
    <w:p w14:paraId="4DB36BDB"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Monitorar constantemente o nível de qualidade dos serviços para evitar a sua degeneração, devendo intervir para requerer à contratada a correção das faltas, falhas e irregularidades constatadas;</w:t>
      </w:r>
    </w:p>
    <w:p w14:paraId="773D9EED"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Apresentar ao preposto da contratada a avaliação da execução do objeto, ou, se for o caso, a avaliação de desempenho e qualidade da prestação dos serviços realizada, e obter dele a ciência;</w:t>
      </w:r>
    </w:p>
    <w:p w14:paraId="1206F04C" w14:textId="2CACAE46"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Comunicar ao órgão competente qualquer dano ou desvio causado ao patrimônio da Administração ou de terceiros, de que tenha ciência, por ação ou omissão dos empregados da contratada ou de seus prepostos.</w:t>
      </w:r>
    </w:p>
    <w:p w14:paraId="77A68818" w14:textId="77777777" w:rsidR="00261244" w:rsidRPr="005F2792" w:rsidRDefault="00261244" w:rsidP="005F2792">
      <w:pPr>
        <w:spacing w:after="0" w:line="240" w:lineRule="auto"/>
        <w:jc w:val="both"/>
        <w:rPr>
          <w:rFonts w:ascii="Arial" w:hAnsi="Arial" w:cs="Arial"/>
          <w:sz w:val="20"/>
          <w:szCs w:val="20"/>
        </w:rPr>
      </w:pPr>
    </w:p>
    <w:p w14:paraId="75F299C5" w14:textId="768E10A2" w:rsidR="0097635D" w:rsidRPr="005F2792" w:rsidRDefault="008246E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8</w:t>
      </w:r>
      <w:r w:rsidR="0097635D" w:rsidRPr="005F2792">
        <w:rPr>
          <w:rFonts w:ascii="Arial" w:hAnsi="Arial" w:cs="Arial"/>
          <w:b/>
          <w:bCs/>
          <w:sz w:val="20"/>
          <w:szCs w:val="20"/>
        </w:rPr>
        <w:t>.  CRITÉRIOS DE MEDIÇÃO E DE PAGAMENTO</w:t>
      </w:r>
    </w:p>
    <w:p w14:paraId="500FDF58" w14:textId="6642140E" w:rsidR="006229BC"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190BBC" w:rsidRPr="005F2792">
        <w:rPr>
          <w:rFonts w:ascii="Arial" w:hAnsi="Arial" w:cs="Arial"/>
          <w:b/>
          <w:bCs/>
          <w:sz w:val="20"/>
          <w:szCs w:val="20"/>
        </w:rPr>
        <w:t xml:space="preserve">.1 </w:t>
      </w:r>
      <w:r w:rsidR="0097635D" w:rsidRPr="005F2792">
        <w:rPr>
          <w:rFonts w:ascii="Arial" w:hAnsi="Arial" w:cs="Arial"/>
          <w:b/>
          <w:bCs/>
          <w:sz w:val="20"/>
          <w:szCs w:val="20"/>
        </w:rPr>
        <w:t>DO RECEBIMENTO</w:t>
      </w:r>
    </w:p>
    <w:p w14:paraId="0120A9A9" w14:textId="625BA73D"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produto/serviço será recebido provisoriamente pelo fiscal responsável no prazo de até 03 dias úteis, contados da data de recebimento da nota fiscal e documentos obrigatórios anexos, mediante a formalização do Termo de Recebimento Provisório.</w:t>
      </w:r>
    </w:p>
    <w:p w14:paraId="712BA9BF" w14:textId="6CCD8C48"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definitivo do objeto será efetuado pelo gestor de contratos no prazo de até 05 dias úteis, contados do recebimento provisório do fiscal do contrato ou equipe devidamente constituída ou da data de conclusão das correções necessárias, mediante a formalização do Termo de Recebimento Definitivo.</w:t>
      </w:r>
    </w:p>
    <w:p w14:paraId="7EE3FE99" w14:textId="535DFBB5"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400527C" w14:textId="308852C3"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A fiscalização não efetuará o ateste da última e/ou única medição de serviços até que sejam sanadas todas as eventuais pendências que possam vir a ser apontadas no Recebimento Provisório. (Art. 119 c/c art. 140 da Lei nº 14133, de 2021).</w:t>
      </w:r>
    </w:p>
    <w:p w14:paraId="0B0FC3BC" w14:textId="300890B4"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provisório também ficará sujeito, quando cabível, à conclusão de todos os testes de campo e à entrega dos Manuais e Instruções exigíveis.</w:t>
      </w:r>
    </w:p>
    <w:p w14:paraId="248B8DEF" w14:textId="4FA0E557"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Os serviços poderão ser rejeitados, no todo ou em parte, quando em desacordo com as especificações constantes neste Termo de Referência e na proposta, sem prejuízo da aplicação das penalidades.</w:t>
      </w:r>
    </w:p>
    <w:p w14:paraId="080E46AD" w14:textId="6574CD8C"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 xml:space="preserve">No caso de controvérsia sobre a execução do objeto, quanto à dimensão, qualidade e quantidade, deverá ser observado o teor do art. 143 da Lei nº 14.133, de 2021, comunicando-se </w:t>
      </w:r>
      <w:r w:rsidRPr="005F2792">
        <w:rPr>
          <w:rFonts w:ascii="Arial" w:hAnsi="Arial" w:cs="Arial"/>
          <w:sz w:val="20"/>
          <w:szCs w:val="20"/>
        </w:rPr>
        <w:lastRenderedPageBreak/>
        <w:t xml:space="preserve">à empresa para emissão de Nota Fiscal no que </w:t>
      </w:r>
      <w:proofErr w:type="spellStart"/>
      <w:r w:rsidRPr="005F2792">
        <w:rPr>
          <w:rFonts w:ascii="Arial" w:hAnsi="Arial" w:cs="Arial"/>
          <w:sz w:val="20"/>
          <w:szCs w:val="20"/>
        </w:rPr>
        <w:t>pertine</w:t>
      </w:r>
      <w:proofErr w:type="spellEnd"/>
      <w:r w:rsidRPr="005F2792">
        <w:rPr>
          <w:rFonts w:ascii="Arial" w:hAnsi="Arial" w:cs="Arial"/>
          <w:sz w:val="20"/>
          <w:szCs w:val="20"/>
        </w:rPr>
        <w:t xml:space="preserve"> à parcela incontroversa da execução do objeto, para efeito de liquidação e pagamento.</w:t>
      </w:r>
    </w:p>
    <w:p w14:paraId="5401D1E9" w14:textId="3B185079"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Nenhum prazo de recebimento ocorrerá enquanto pendente a solução, pelo contratado, de inconsistências verificadas na execução do objeto ou no instrumento de cobrança.</w:t>
      </w:r>
    </w:p>
    <w:p w14:paraId="187CE05D" w14:textId="77777777" w:rsidR="00D20BEC"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76F12A03" w14:textId="268B5B29" w:rsidR="00D20BEC" w:rsidRPr="005F2792" w:rsidRDefault="00D20BEC" w:rsidP="00D20BEC">
      <w:pPr>
        <w:spacing w:after="0" w:line="240" w:lineRule="auto"/>
        <w:jc w:val="both"/>
        <w:rPr>
          <w:rFonts w:ascii="Arial" w:hAnsi="Arial" w:cs="Arial"/>
          <w:sz w:val="20"/>
          <w:szCs w:val="20"/>
        </w:rPr>
      </w:pPr>
      <w:r w:rsidRPr="00D20BEC">
        <w:rPr>
          <w:rFonts w:ascii="Arial" w:hAnsi="Arial" w:cs="Arial"/>
          <w:sz w:val="20"/>
          <w:szCs w:val="20"/>
        </w:rPr>
        <w:t>O pagamento será feito conforme cronograma físico e financeiro e o desembolso será realizado em 12 (doze) meses.</w:t>
      </w:r>
    </w:p>
    <w:p w14:paraId="6A8B10D8" w14:textId="09B81B04"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cr/>
      </w:r>
    </w:p>
    <w:p w14:paraId="235F4EF9" w14:textId="2BDB9276" w:rsidR="00417AD7"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8950AC" w:rsidRPr="005F2792">
        <w:rPr>
          <w:rFonts w:ascii="Arial" w:hAnsi="Arial" w:cs="Arial"/>
          <w:b/>
          <w:bCs/>
          <w:sz w:val="20"/>
          <w:szCs w:val="20"/>
        </w:rPr>
        <w:t xml:space="preserve">.2 </w:t>
      </w:r>
      <w:r w:rsidR="00417AD7" w:rsidRPr="005F2792">
        <w:rPr>
          <w:rFonts w:ascii="Arial" w:hAnsi="Arial" w:cs="Arial"/>
          <w:b/>
          <w:bCs/>
          <w:sz w:val="20"/>
          <w:szCs w:val="20"/>
        </w:rPr>
        <w:t>DA LIQUIDAÇÃO</w:t>
      </w:r>
    </w:p>
    <w:p w14:paraId="7DBB3FFA" w14:textId="49026F0C"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Recebida a Nota Fiscal ou documento de cobrança equivalente, correrá o prazo de dez dias úteis para fins de liquidação, na forma desta seção, prorrogáveis por igual período, nos termos do art. 7º, §3º da Instrução Normativa SEGES/ME nº 77/2022.</w:t>
      </w:r>
    </w:p>
    <w:p w14:paraId="377EBB51" w14:textId="0103440A"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6BE25401" w14:textId="776BADBD"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Para fins de liquidação, o setor competente deve verificar se a Nota Fiscal ou Fatura apresentada expressa os elementos necessários e essenciais do documento, tais como:</w:t>
      </w:r>
    </w:p>
    <w:p w14:paraId="64BD8C71" w14:textId="77751120"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prazo de validade;</w:t>
      </w:r>
    </w:p>
    <w:p w14:paraId="56C1C269" w14:textId="212B0924"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a</w:t>
      </w:r>
      <w:proofErr w:type="gramEnd"/>
      <w:r w:rsidRPr="005F2792">
        <w:rPr>
          <w:rFonts w:ascii="Arial" w:hAnsi="Arial" w:cs="Arial"/>
          <w:sz w:val="20"/>
          <w:szCs w:val="20"/>
        </w:rPr>
        <w:t xml:space="preserve"> data da emissão;</w:t>
      </w:r>
    </w:p>
    <w:p w14:paraId="624C1D8B" w14:textId="1A77819B"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os</w:t>
      </w:r>
      <w:proofErr w:type="gramEnd"/>
      <w:r w:rsidRPr="005F2792">
        <w:rPr>
          <w:rFonts w:ascii="Arial" w:hAnsi="Arial" w:cs="Arial"/>
          <w:sz w:val="20"/>
          <w:szCs w:val="20"/>
        </w:rPr>
        <w:t xml:space="preserve"> dados do contrato e do órgão contratante;</w:t>
      </w:r>
    </w:p>
    <w:p w14:paraId="1D1650D0" w14:textId="10861701"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período respectivo de execução do contrato;</w:t>
      </w:r>
    </w:p>
    <w:p w14:paraId="7C2703F1" w14:textId="666E41C7"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valor a pagar; e</w:t>
      </w:r>
    </w:p>
    <w:p w14:paraId="7FCF2038" w14:textId="6CAB772F"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eventual</w:t>
      </w:r>
      <w:proofErr w:type="gramEnd"/>
      <w:r w:rsidRPr="005F2792">
        <w:rPr>
          <w:rFonts w:ascii="Arial" w:hAnsi="Arial" w:cs="Arial"/>
          <w:sz w:val="20"/>
          <w:szCs w:val="20"/>
        </w:rPr>
        <w:t xml:space="preserve"> destaque do valor de retenções tributárias cabíveis.</w:t>
      </w:r>
    </w:p>
    <w:p w14:paraId="1E18CA97" w14:textId="26961F69"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9A99DB1" w14:textId="1511A0C2" w:rsidR="005B08E6"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 xml:space="preserve">A Nota Fiscal ou Fatura deverá ser obrigatoriamente acompanhada </w:t>
      </w:r>
      <w:r w:rsidR="005B08E6" w:rsidRPr="005F2792">
        <w:rPr>
          <w:rFonts w:ascii="Arial" w:hAnsi="Arial" w:cs="Arial"/>
          <w:sz w:val="20"/>
          <w:szCs w:val="20"/>
        </w:rPr>
        <w:t>do relatório de atividades (quando se tratar de prestação de serviços) e das seguintes certidões:</w:t>
      </w:r>
    </w:p>
    <w:p w14:paraId="04B8AA02" w14:textId="56D5AF16"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Federal e a Seguridade Social – CND (INSS), mediante a Certidão Conjunta Negativa ou Positiva, com efeitos de negativa, de Débitos Relativos aos Tributos Federais e à Dívida Ativa da União;</w:t>
      </w:r>
    </w:p>
    <w:p w14:paraId="3B5EC3DA" w14:textId="57FD03FB"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Estadual (Certidão Negativa de Débitos, ou Positiva com efeito de Negativa de Tributos Estaduais), emitido pelo órgão competente, da localidade de domicilio ou sede da empresa do proponente, na forma da Lei;</w:t>
      </w:r>
    </w:p>
    <w:p w14:paraId="3D8C53B8" w14:textId="16D19A87"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Municipal (Certidão Negativa de Débitos, ou Positiva com efeito de Negativa de Tributos Municipais), emitido pelo órgão competente, da localidade de domicilio ou sede da empresa do proponente, na forma da Lei;</w:t>
      </w:r>
    </w:p>
    <w:p w14:paraId="4B74854C" w14:textId="6BA5FDD8"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relativa ao Fundo de Garantia por Tempo de Serviço (FGTS), mediante Certificado de Regularidade do FGTS;</w:t>
      </w:r>
    </w:p>
    <w:p w14:paraId="12B75A07" w14:textId="089052BC"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A comprovação da Regularidade Trabalhista consistirá na apresentação de prova de inexistência de débitos inadimplidos perante a Justiça do Trabalho, mediante a apresentação da Certidão Negativa de Débitos Trabalhistas (CNDT) ou Certidão Positiva com efeitos de negativa, emitida pelo TST – Tribunal Superior do Trabalho.</w:t>
      </w:r>
    </w:p>
    <w:p w14:paraId="4465DEAB" w14:textId="77777777" w:rsidR="00261244" w:rsidRPr="005F2792" w:rsidRDefault="00261244" w:rsidP="005F2792">
      <w:pPr>
        <w:spacing w:after="0" w:line="240" w:lineRule="auto"/>
        <w:jc w:val="both"/>
        <w:rPr>
          <w:rFonts w:ascii="Arial" w:hAnsi="Arial" w:cs="Arial"/>
          <w:b/>
          <w:bCs/>
          <w:sz w:val="20"/>
          <w:szCs w:val="20"/>
        </w:rPr>
      </w:pPr>
    </w:p>
    <w:p w14:paraId="6307D9BC" w14:textId="7420ACA0" w:rsidR="00DB1F90"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B8768A" w:rsidRPr="005F2792">
        <w:rPr>
          <w:rFonts w:ascii="Arial" w:hAnsi="Arial" w:cs="Arial"/>
          <w:b/>
          <w:bCs/>
          <w:sz w:val="20"/>
          <w:szCs w:val="20"/>
        </w:rPr>
        <w:t xml:space="preserve">.3 </w:t>
      </w:r>
      <w:r w:rsidR="008950AC" w:rsidRPr="005F2792">
        <w:rPr>
          <w:rFonts w:ascii="Arial" w:hAnsi="Arial" w:cs="Arial"/>
          <w:b/>
          <w:bCs/>
          <w:sz w:val="20"/>
          <w:szCs w:val="20"/>
        </w:rPr>
        <w:t>DO PRAZO DE PAGAMENTO</w:t>
      </w:r>
    </w:p>
    <w:p w14:paraId="394D8D6D" w14:textId="77777777" w:rsidR="00B8768A" w:rsidRPr="005F2792" w:rsidRDefault="00B8768A" w:rsidP="005F2792">
      <w:pPr>
        <w:pStyle w:val="Nivel2"/>
        <w:spacing w:before="0" w:after="0" w:line="240" w:lineRule="auto"/>
        <w:rPr>
          <w:rFonts w:ascii="Arial" w:hAnsi="Arial" w:cs="Arial"/>
          <w:sz w:val="20"/>
          <w:szCs w:val="20"/>
        </w:rPr>
      </w:pPr>
      <w:r w:rsidRPr="005F2792">
        <w:rPr>
          <w:rFonts w:ascii="Arial" w:hAnsi="Arial" w:cs="Arial"/>
          <w:sz w:val="20"/>
          <w:szCs w:val="20"/>
        </w:rPr>
        <w:t>O pagamento será efetuado no prazo máximo de até dez dias úteis, contados da finalização da liquidação da despesa, conforme seção anterior, nos termos da Instrução Normativa SEGES/ME nº 77, de 2022.</w:t>
      </w:r>
    </w:p>
    <w:p w14:paraId="248B5A88" w14:textId="77777777" w:rsidR="008246E0" w:rsidRPr="005F2792" w:rsidRDefault="008246E0" w:rsidP="005F2792">
      <w:pPr>
        <w:pStyle w:val="Nivel2"/>
        <w:spacing w:before="0" w:after="0" w:line="240" w:lineRule="auto"/>
        <w:rPr>
          <w:rFonts w:ascii="Arial" w:hAnsi="Arial" w:cs="Arial"/>
          <w:sz w:val="20"/>
          <w:szCs w:val="20"/>
        </w:rPr>
      </w:pPr>
    </w:p>
    <w:p w14:paraId="49F91D51" w14:textId="1A510365" w:rsidR="008950AC" w:rsidRPr="005F2792" w:rsidRDefault="008246E0" w:rsidP="005F2792">
      <w:pPr>
        <w:pStyle w:val="Normal1"/>
        <w:jc w:val="both"/>
        <w:rPr>
          <w:rFonts w:ascii="Arial" w:eastAsia="Times New Roman" w:hAnsi="Arial" w:cs="Arial"/>
          <w:b/>
          <w:bCs/>
          <w:color w:val="000000"/>
          <w:sz w:val="20"/>
          <w:szCs w:val="20"/>
        </w:rPr>
      </w:pPr>
      <w:r w:rsidRPr="005F2792">
        <w:rPr>
          <w:rFonts w:ascii="Arial" w:eastAsia="Times New Roman" w:hAnsi="Arial" w:cs="Arial"/>
          <w:b/>
          <w:bCs/>
          <w:color w:val="000000"/>
          <w:sz w:val="20"/>
          <w:szCs w:val="20"/>
        </w:rPr>
        <w:t>8</w:t>
      </w:r>
      <w:r w:rsidR="00B8768A" w:rsidRPr="005F2792">
        <w:rPr>
          <w:rFonts w:ascii="Arial" w:eastAsia="Times New Roman" w:hAnsi="Arial" w:cs="Arial"/>
          <w:b/>
          <w:bCs/>
          <w:color w:val="000000"/>
          <w:sz w:val="20"/>
          <w:szCs w:val="20"/>
        </w:rPr>
        <w:t xml:space="preserve">.4 </w:t>
      </w:r>
      <w:r w:rsidR="008950AC" w:rsidRPr="005F2792">
        <w:rPr>
          <w:rFonts w:ascii="Arial" w:eastAsia="Times New Roman" w:hAnsi="Arial" w:cs="Arial"/>
          <w:b/>
          <w:bCs/>
          <w:color w:val="000000"/>
          <w:sz w:val="20"/>
          <w:szCs w:val="20"/>
        </w:rPr>
        <w:t>DA FORMA DE PAGAMENTO</w:t>
      </w:r>
    </w:p>
    <w:p w14:paraId="628CEAAB" w14:textId="7A918383"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O pagamento será realizado por meio de ordem bancária, para crédito em banco, agência e conta corrente indicados pelo contratado.</w:t>
      </w:r>
    </w:p>
    <w:p w14:paraId="53139FDA" w14:textId="74B9BE56"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lastRenderedPageBreak/>
        <w:t>Será considerada data do pagamento o dia em que constar como emitida a ordem bancária para pagamento.</w:t>
      </w:r>
    </w:p>
    <w:p w14:paraId="32E84018" w14:textId="131F83A5"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Quando do pagamento, será efetuada a retenção tributária prevista na legislação aplicável.</w:t>
      </w:r>
    </w:p>
    <w:p w14:paraId="12EFA0A7" w14:textId="331CB60B"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Independentemente do percentual de tributo inserido na planilha, quando houver, serão retidos na fonte, quando da realização do pagamento, os percentuais estabelecidos na legislação vigente.</w:t>
      </w:r>
    </w:p>
    <w:p w14:paraId="5FBCA153" w14:textId="0D845A0C" w:rsidR="008950AC" w:rsidRDefault="00B8768A" w:rsidP="005F2792">
      <w:pPr>
        <w:spacing w:after="0" w:line="240" w:lineRule="auto"/>
        <w:jc w:val="both"/>
        <w:rPr>
          <w:rFonts w:ascii="Arial" w:hAnsi="Arial" w:cs="Arial"/>
          <w:sz w:val="20"/>
          <w:szCs w:val="20"/>
        </w:rPr>
      </w:pPr>
      <w:r w:rsidRPr="005F2792">
        <w:rPr>
          <w:rFonts w:ascii="Arial" w:hAnsi="Arial" w:cs="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97F313D" w14:textId="77777777" w:rsidR="00B8768A" w:rsidRPr="005F2792" w:rsidRDefault="00B8768A" w:rsidP="005F2792">
      <w:pPr>
        <w:spacing w:after="0" w:line="240" w:lineRule="auto"/>
        <w:jc w:val="both"/>
        <w:rPr>
          <w:rFonts w:ascii="Arial" w:hAnsi="Arial" w:cs="Arial"/>
          <w:sz w:val="20"/>
          <w:szCs w:val="20"/>
        </w:rPr>
      </w:pPr>
    </w:p>
    <w:p w14:paraId="3D0DF57B" w14:textId="412D57F8" w:rsidR="005B7D8C" w:rsidRPr="005F2792" w:rsidRDefault="00C12018" w:rsidP="005F2792">
      <w:pPr>
        <w:shd w:val="clear" w:color="auto" w:fill="BFBFBF"/>
        <w:spacing w:after="0" w:line="240" w:lineRule="auto"/>
        <w:jc w:val="both"/>
        <w:rPr>
          <w:rFonts w:ascii="Arial" w:hAnsi="Arial" w:cs="Arial"/>
          <w:b/>
          <w:bCs/>
          <w:sz w:val="20"/>
          <w:szCs w:val="20"/>
        </w:rPr>
      </w:pPr>
      <w:bookmarkStart w:id="0" w:name="art6xxiiid"/>
      <w:bookmarkStart w:id="1" w:name="art6xxiiig"/>
      <w:bookmarkStart w:id="2" w:name="art6xxiii.i"/>
      <w:bookmarkEnd w:id="0"/>
      <w:bookmarkEnd w:id="1"/>
      <w:bookmarkEnd w:id="2"/>
      <w:r>
        <w:rPr>
          <w:rFonts w:ascii="Arial" w:hAnsi="Arial" w:cs="Arial"/>
          <w:b/>
          <w:bCs/>
          <w:sz w:val="20"/>
          <w:szCs w:val="20"/>
        </w:rPr>
        <w:t>9</w:t>
      </w:r>
      <w:r w:rsidR="005B7D8C" w:rsidRPr="005F2792">
        <w:rPr>
          <w:rFonts w:ascii="Arial" w:hAnsi="Arial" w:cs="Arial"/>
          <w:b/>
          <w:bCs/>
          <w:sz w:val="20"/>
          <w:szCs w:val="20"/>
        </w:rPr>
        <w:t>.  ESTIMATIVA DO VALOR</w:t>
      </w:r>
    </w:p>
    <w:p w14:paraId="7A74F84F" w14:textId="77124EF6" w:rsidR="005B7D8C" w:rsidRPr="005F2792" w:rsidRDefault="00C12018" w:rsidP="005F2792">
      <w:pPr>
        <w:widowControl w:val="0"/>
        <w:tabs>
          <w:tab w:val="left" w:pos="8222"/>
        </w:tabs>
        <w:suppressAutoHyphens/>
        <w:adjustRightInd w:val="0"/>
        <w:spacing w:after="0" w:line="240" w:lineRule="auto"/>
        <w:ind w:right="-29"/>
        <w:jc w:val="both"/>
        <w:textAlignment w:val="baseline"/>
        <w:rPr>
          <w:rStyle w:val="fontstyle01"/>
          <w:b w:val="0"/>
          <w:bCs w:val="0"/>
          <w:sz w:val="20"/>
          <w:szCs w:val="20"/>
        </w:rPr>
      </w:pPr>
      <w:r>
        <w:rPr>
          <w:rStyle w:val="fontstyle01"/>
          <w:b w:val="0"/>
          <w:bCs w:val="0"/>
          <w:sz w:val="20"/>
          <w:szCs w:val="20"/>
        </w:rPr>
        <w:t>9</w:t>
      </w:r>
      <w:r w:rsidR="005B7D8C" w:rsidRPr="005F2792">
        <w:rPr>
          <w:rStyle w:val="fontstyle01"/>
          <w:b w:val="0"/>
          <w:bCs w:val="0"/>
          <w:sz w:val="20"/>
          <w:szCs w:val="20"/>
        </w:rPr>
        <w:t>.1 – Os preços unitários, foram obtidos pela média de preços com base na pesquisa realizada pela Divisão de Compras, utilizando-se de diversas fontes conforme determina a Legislação vigentes.</w:t>
      </w:r>
    </w:p>
    <w:p w14:paraId="3EBC6E25" w14:textId="77777777" w:rsidR="002C2A18" w:rsidRPr="005F2792" w:rsidRDefault="002C2A18" w:rsidP="005F2792">
      <w:pPr>
        <w:widowControl w:val="0"/>
        <w:tabs>
          <w:tab w:val="left" w:pos="8222"/>
        </w:tabs>
        <w:suppressAutoHyphens/>
        <w:adjustRightInd w:val="0"/>
        <w:spacing w:after="0" w:line="240" w:lineRule="auto"/>
        <w:ind w:right="-29"/>
        <w:jc w:val="both"/>
        <w:textAlignment w:val="baseline"/>
        <w:rPr>
          <w:rStyle w:val="fontstyle01"/>
          <w:b w:val="0"/>
          <w:bCs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93"/>
        <w:gridCol w:w="1984"/>
        <w:gridCol w:w="686"/>
        <w:gridCol w:w="873"/>
        <w:gridCol w:w="1444"/>
        <w:gridCol w:w="1385"/>
      </w:tblGrid>
      <w:tr w:rsidR="005B7D8C" w:rsidRPr="005F2792" w14:paraId="2655DDD3" w14:textId="5B63D454" w:rsidTr="00E4046C">
        <w:trPr>
          <w:trHeight w:val="57"/>
        </w:trPr>
        <w:tc>
          <w:tcPr>
            <w:tcW w:w="370" w:type="pct"/>
            <w:shd w:val="clear" w:color="auto" w:fill="auto"/>
            <w:vAlign w:val="center"/>
          </w:tcPr>
          <w:p w14:paraId="29CB7DFB" w14:textId="77777777" w:rsidR="005B7D8C" w:rsidRPr="005F2792" w:rsidRDefault="005B7D8C" w:rsidP="005F2792">
            <w:pPr>
              <w:pStyle w:val="Standard"/>
              <w:jc w:val="both"/>
              <w:rPr>
                <w:rFonts w:ascii="Arial" w:hAnsi="Arial" w:cs="Arial"/>
                <w:b/>
              </w:rPr>
            </w:pPr>
            <w:r w:rsidRPr="005F2792">
              <w:rPr>
                <w:rFonts w:ascii="Arial" w:hAnsi="Arial" w:cs="Arial"/>
                <w:b/>
              </w:rPr>
              <w:t>Item</w:t>
            </w:r>
          </w:p>
        </w:tc>
        <w:tc>
          <w:tcPr>
            <w:tcW w:w="879" w:type="pct"/>
            <w:vAlign w:val="center"/>
          </w:tcPr>
          <w:p w14:paraId="7EACC7BE" w14:textId="77777777" w:rsidR="005B7D8C" w:rsidRPr="005F2792" w:rsidRDefault="005B7D8C" w:rsidP="005F2792">
            <w:pPr>
              <w:pStyle w:val="Standard"/>
              <w:jc w:val="both"/>
              <w:rPr>
                <w:rFonts w:ascii="Arial" w:hAnsi="Arial" w:cs="Arial"/>
                <w:b/>
              </w:rPr>
            </w:pPr>
            <w:r w:rsidRPr="005F2792">
              <w:rPr>
                <w:rFonts w:ascii="Arial" w:hAnsi="Arial" w:cs="Arial"/>
                <w:b/>
              </w:rPr>
              <w:t>Código</w:t>
            </w:r>
          </w:p>
        </w:tc>
        <w:tc>
          <w:tcPr>
            <w:tcW w:w="1168" w:type="pct"/>
            <w:shd w:val="clear" w:color="auto" w:fill="auto"/>
            <w:vAlign w:val="center"/>
          </w:tcPr>
          <w:p w14:paraId="4577C1C1" w14:textId="77777777" w:rsidR="005B7D8C" w:rsidRPr="005F2792" w:rsidRDefault="005B7D8C" w:rsidP="005F2792">
            <w:pPr>
              <w:pStyle w:val="Standard"/>
              <w:jc w:val="both"/>
              <w:rPr>
                <w:rFonts w:ascii="Arial" w:hAnsi="Arial" w:cs="Arial"/>
                <w:b/>
              </w:rPr>
            </w:pPr>
            <w:r w:rsidRPr="005F2792">
              <w:rPr>
                <w:rFonts w:ascii="Arial" w:hAnsi="Arial" w:cs="Arial"/>
                <w:b/>
              </w:rPr>
              <w:t>Especificação</w:t>
            </w:r>
          </w:p>
        </w:tc>
        <w:tc>
          <w:tcPr>
            <w:tcW w:w="404" w:type="pct"/>
            <w:shd w:val="clear" w:color="auto" w:fill="auto"/>
            <w:vAlign w:val="center"/>
          </w:tcPr>
          <w:p w14:paraId="1E50DB2A" w14:textId="77777777" w:rsidR="005B7D8C" w:rsidRPr="005F2792" w:rsidRDefault="005B7D8C" w:rsidP="005F2792">
            <w:pPr>
              <w:pStyle w:val="Standard"/>
              <w:jc w:val="both"/>
              <w:rPr>
                <w:rFonts w:ascii="Arial" w:hAnsi="Arial" w:cs="Arial"/>
                <w:b/>
              </w:rPr>
            </w:pPr>
            <w:proofErr w:type="spellStart"/>
            <w:r w:rsidRPr="005F2792">
              <w:rPr>
                <w:rFonts w:ascii="Arial" w:hAnsi="Arial" w:cs="Arial"/>
                <w:b/>
              </w:rPr>
              <w:t>Und</w:t>
            </w:r>
            <w:proofErr w:type="spellEnd"/>
          </w:p>
        </w:tc>
        <w:tc>
          <w:tcPr>
            <w:tcW w:w="514" w:type="pct"/>
            <w:shd w:val="clear" w:color="auto" w:fill="auto"/>
            <w:vAlign w:val="center"/>
          </w:tcPr>
          <w:p w14:paraId="1EF489C4" w14:textId="77777777" w:rsidR="005B7D8C" w:rsidRPr="005F2792" w:rsidRDefault="005B7D8C" w:rsidP="005F2792">
            <w:pPr>
              <w:pStyle w:val="Standard"/>
              <w:jc w:val="both"/>
              <w:rPr>
                <w:rFonts w:ascii="Arial" w:hAnsi="Arial" w:cs="Arial"/>
                <w:b/>
              </w:rPr>
            </w:pPr>
            <w:r w:rsidRPr="005F2792">
              <w:rPr>
                <w:rFonts w:ascii="Arial" w:hAnsi="Arial" w:cs="Arial"/>
                <w:b/>
              </w:rPr>
              <w:t>Quant</w:t>
            </w:r>
          </w:p>
        </w:tc>
        <w:tc>
          <w:tcPr>
            <w:tcW w:w="850" w:type="pct"/>
          </w:tcPr>
          <w:p w14:paraId="1C473872" w14:textId="2DEB8EDF" w:rsidR="005B7D8C" w:rsidRPr="005F2792" w:rsidRDefault="005B7D8C" w:rsidP="005F2792">
            <w:pPr>
              <w:pStyle w:val="Standard"/>
              <w:jc w:val="both"/>
              <w:rPr>
                <w:rFonts w:ascii="Arial" w:hAnsi="Arial" w:cs="Arial"/>
                <w:b/>
              </w:rPr>
            </w:pPr>
            <w:r w:rsidRPr="005F2792">
              <w:rPr>
                <w:rFonts w:ascii="Arial" w:hAnsi="Arial" w:cs="Arial"/>
                <w:b/>
              </w:rPr>
              <w:t>Valor unitário</w:t>
            </w:r>
          </w:p>
        </w:tc>
        <w:tc>
          <w:tcPr>
            <w:tcW w:w="815" w:type="pct"/>
          </w:tcPr>
          <w:p w14:paraId="1FD580CC" w14:textId="4B9D66DF" w:rsidR="005B7D8C" w:rsidRPr="005F2792" w:rsidRDefault="005B7D8C" w:rsidP="005F2792">
            <w:pPr>
              <w:pStyle w:val="Standard"/>
              <w:jc w:val="both"/>
              <w:rPr>
                <w:rFonts w:ascii="Arial" w:hAnsi="Arial" w:cs="Arial"/>
                <w:b/>
              </w:rPr>
            </w:pPr>
            <w:r w:rsidRPr="005F2792">
              <w:rPr>
                <w:rFonts w:ascii="Arial" w:hAnsi="Arial" w:cs="Arial"/>
                <w:b/>
              </w:rPr>
              <w:t>Valor total</w:t>
            </w:r>
          </w:p>
        </w:tc>
      </w:tr>
      <w:tr w:rsidR="006E5CA8" w:rsidRPr="005F2792" w14:paraId="280AD8B0" w14:textId="5CBAC343" w:rsidTr="00B811F6">
        <w:trPr>
          <w:trHeight w:val="1959"/>
        </w:trPr>
        <w:tc>
          <w:tcPr>
            <w:tcW w:w="370" w:type="pct"/>
            <w:shd w:val="clear" w:color="auto" w:fill="auto"/>
            <w:vAlign w:val="center"/>
          </w:tcPr>
          <w:p w14:paraId="472BB547" w14:textId="77777777" w:rsidR="006E5CA8" w:rsidRPr="005F2792" w:rsidRDefault="006E5CA8" w:rsidP="005F2792">
            <w:pPr>
              <w:pStyle w:val="Standard"/>
              <w:jc w:val="both"/>
              <w:rPr>
                <w:rFonts w:ascii="Arial" w:hAnsi="Arial" w:cs="Arial"/>
              </w:rPr>
            </w:pPr>
            <w:r w:rsidRPr="005F2792">
              <w:rPr>
                <w:rFonts w:ascii="Arial" w:hAnsi="Arial" w:cs="Arial"/>
              </w:rPr>
              <w:t>01</w:t>
            </w:r>
          </w:p>
        </w:tc>
        <w:tc>
          <w:tcPr>
            <w:tcW w:w="879" w:type="pct"/>
            <w:vAlign w:val="center"/>
          </w:tcPr>
          <w:p w14:paraId="72D64586" w14:textId="603A9CB2" w:rsidR="006E5CA8" w:rsidRPr="005F2792" w:rsidRDefault="00E71111" w:rsidP="005F2792">
            <w:pPr>
              <w:pStyle w:val="Standard"/>
              <w:jc w:val="both"/>
              <w:rPr>
                <w:rFonts w:ascii="Arial" w:hAnsi="Arial" w:cs="Arial"/>
              </w:rPr>
            </w:pPr>
            <w:r w:rsidRPr="001B2C46">
              <w:rPr>
                <w:rFonts w:ascii="Arial" w:hAnsi="Arial" w:cs="Arial"/>
              </w:rPr>
              <w:t>176.001.621</w:t>
            </w:r>
          </w:p>
        </w:tc>
        <w:tc>
          <w:tcPr>
            <w:tcW w:w="1168" w:type="pct"/>
            <w:shd w:val="clear" w:color="auto" w:fill="auto"/>
            <w:vAlign w:val="center"/>
          </w:tcPr>
          <w:p w14:paraId="1C50E8F9" w14:textId="753B678A" w:rsidR="00B92BE7" w:rsidRPr="005F2792" w:rsidRDefault="00E4046C" w:rsidP="00E4046C">
            <w:pPr>
              <w:tabs>
                <w:tab w:val="left" w:pos="930"/>
              </w:tabs>
              <w:spacing w:after="0" w:line="240" w:lineRule="auto"/>
              <w:jc w:val="both"/>
              <w:rPr>
                <w:rFonts w:ascii="Arial" w:hAnsi="Arial" w:cs="Arial"/>
                <w:sz w:val="20"/>
                <w:szCs w:val="20"/>
              </w:rPr>
            </w:pPr>
            <w:r>
              <w:rPr>
                <w:rFonts w:ascii="Arial" w:hAnsi="Arial" w:cs="Arial"/>
                <w:sz w:val="20"/>
                <w:szCs w:val="20"/>
              </w:rPr>
              <w:t xml:space="preserve">Contratação </w:t>
            </w:r>
            <w:r w:rsidR="002207D6">
              <w:rPr>
                <w:rFonts w:ascii="Arial" w:hAnsi="Arial" w:cs="Arial"/>
                <w:sz w:val="20"/>
                <w:szCs w:val="20"/>
              </w:rPr>
              <w:t xml:space="preserve">de uma </w:t>
            </w:r>
            <w:r w:rsidR="008246E0" w:rsidRPr="005F2792">
              <w:rPr>
                <w:rFonts w:ascii="Arial" w:hAnsi="Arial" w:cs="Arial"/>
                <w:sz w:val="20"/>
                <w:szCs w:val="20"/>
              </w:rPr>
              <w:t>empresa espec</w:t>
            </w:r>
            <w:r w:rsidR="00B92BE7">
              <w:rPr>
                <w:rFonts w:ascii="Arial" w:hAnsi="Arial" w:cs="Arial"/>
                <w:sz w:val="20"/>
                <w:szCs w:val="20"/>
              </w:rPr>
              <w:t>ializada para</w:t>
            </w:r>
            <w:r w:rsidR="00B811F6">
              <w:rPr>
                <w:rFonts w:ascii="Arial" w:hAnsi="Arial" w:cs="Arial"/>
                <w:sz w:val="20"/>
                <w:szCs w:val="20"/>
              </w:rPr>
              <w:t xml:space="preserve"> Reforma do Posto de Saúde do Assentamento Capão Bonito I, Sidrolândia/MS</w:t>
            </w:r>
            <w:r w:rsidR="002207D6">
              <w:rPr>
                <w:rFonts w:ascii="Arial" w:hAnsi="Arial" w:cs="Arial"/>
                <w:sz w:val="20"/>
                <w:szCs w:val="20"/>
              </w:rPr>
              <w:t>.</w:t>
            </w:r>
          </w:p>
          <w:p w14:paraId="213612A1" w14:textId="0DF2D41B" w:rsidR="006E5CA8" w:rsidRPr="005F2792" w:rsidRDefault="006E5CA8" w:rsidP="005F2792">
            <w:pPr>
              <w:pStyle w:val="Standard"/>
              <w:jc w:val="both"/>
              <w:rPr>
                <w:rFonts w:ascii="Arial" w:hAnsi="Arial" w:cs="Arial"/>
              </w:rPr>
            </w:pPr>
          </w:p>
        </w:tc>
        <w:tc>
          <w:tcPr>
            <w:tcW w:w="404" w:type="pct"/>
            <w:shd w:val="clear" w:color="auto" w:fill="auto"/>
            <w:vAlign w:val="center"/>
          </w:tcPr>
          <w:p w14:paraId="32756229" w14:textId="2ECB572F" w:rsidR="006E5CA8" w:rsidRPr="005F2792" w:rsidRDefault="006E5CA8" w:rsidP="005F2792">
            <w:pPr>
              <w:pStyle w:val="Standard"/>
              <w:jc w:val="both"/>
              <w:rPr>
                <w:rFonts w:ascii="Arial" w:hAnsi="Arial" w:cs="Arial"/>
                <w:color w:val="000000"/>
              </w:rPr>
            </w:pPr>
            <w:proofErr w:type="spellStart"/>
            <w:proofErr w:type="gramStart"/>
            <w:r w:rsidRPr="005F2792">
              <w:rPr>
                <w:rFonts w:ascii="Arial" w:hAnsi="Arial" w:cs="Arial"/>
              </w:rPr>
              <w:t>und</w:t>
            </w:r>
            <w:proofErr w:type="spellEnd"/>
            <w:proofErr w:type="gramEnd"/>
          </w:p>
        </w:tc>
        <w:tc>
          <w:tcPr>
            <w:tcW w:w="514" w:type="pct"/>
            <w:shd w:val="clear" w:color="auto" w:fill="auto"/>
            <w:vAlign w:val="center"/>
          </w:tcPr>
          <w:p w14:paraId="5C439729" w14:textId="279A8E6B" w:rsidR="006E5CA8" w:rsidRPr="005F2792" w:rsidRDefault="006E5CA8" w:rsidP="005F2792">
            <w:pPr>
              <w:pStyle w:val="Standard"/>
              <w:jc w:val="both"/>
              <w:rPr>
                <w:rFonts w:ascii="Arial" w:hAnsi="Arial" w:cs="Arial"/>
              </w:rPr>
            </w:pPr>
            <w:r w:rsidRPr="005F2792">
              <w:rPr>
                <w:rFonts w:ascii="Arial" w:hAnsi="Arial" w:cs="Arial"/>
              </w:rPr>
              <w:t>1</w:t>
            </w:r>
          </w:p>
        </w:tc>
        <w:tc>
          <w:tcPr>
            <w:tcW w:w="850" w:type="pct"/>
          </w:tcPr>
          <w:p w14:paraId="75B0A5EC" w14:textId="61B3CC5A" w:rsidR="006E5CA8" w:rsidRPr="00B811F6" w:rsidRDefault="00AD27A0" w:rsidP="005F2792">
            <w:pPr>
              <w:pStyle w:val="Standard"/>
              <w:jc w:val="both"/>
              <w:rPr>
                <w:rFonts w:ascii="Arial" w:hAnsi="Arial" w:cs="Arial"/>
                <w:highlight w:val="yellow"/>
              </w:rPr>
            </w:pPr>
            <w:r>
              <w:rPr>
                <w:rFonts w:ascii="Arial" w:hAnsi="Arial" w:cs="Arial"/>
              </w:rPr>
              <w:t>95.974,94</w:t>
            </w:r>
          </w:p>
        </w:tc>
        <w:tc>
          <w:tcPr>
            <w:tcW w:w="815" w:type="pct"/>
          </w:tcPr>
          <w:p w14:paraId="03E1C12D" w14:textId="079C1CA6" w:rsidR="006E5CA8" w:rsidRPr="00B811F6" w:rsidRDefault="00AD27A0" w:rsidP="005F2792">
            <w:pPr>
              <w:pStyle w:val="Standard"/>
              <w:jc w:val="both"/>
              <w:rPr>
                <w:rFonts w:ascii="Arial" w:hAnsi="Arial" w:cs="Arial"/>
                <w:highlight w:val="yellow"/>
              </w:rPr>
            </w:pPr>
            <w:r>
              <w:rPr>
                <w:rFonts w:ascii="Arial" w:hAnsi="Arial" w:cs="Arial"/>
              </w:rPr>
              <w:t>95.974,94</w:t>
            </w:r>
          </w:p>
        </w:tc>
      </w:tr>
    </w:tbl>
    <w:p w14:paraId="71FAE27A" w14:textId="1B477778" w:rsidR="005B7D8C" w:rsidRPr="005F2792" w:rsidRDefault="005B7D8C" w:rsidP="005F2792">
      <w:pPr>
        <w:spacing w:after="0" w:line="240" w:lineRule="auto"/>
        <w:jc w:val="both"/>
        <w:rPr>
          <w:rFonts w:ascii="Arial" w:hAnsi="Arial" w:cs="Arial"/>
          <w:sz w:val="20"/>
          <w:szCs w:val="20"/>
        </w:rPr>
      </w:pPr>
    </w:p>
    <w:p w14:paraId="1FBEF995" w14:textId="12546435" w:rsidR="005B7D8C" w:rsidRPr="005F2792" w:rsidRDefault="00C12018" w:rsidP="005F2792">
      <w:pPr>
        <w:shd w:val="clear" w:color="auto" w:fill="BFBFBF"/>
        <w:spacing w:after="0" w:line="240" w:lineRule="auto"/>
        <w:jc w:val="both"/>
        <w:rPr>
          <w:rFonts w:ascii="Arial" w:hAnsi="Arial" w:cs="Arial"/>
          <w:sz w:val="20"/>
          <w:szCs w:val="20"/>
        </w:rPr>
      </w:pPr>
      <w:r>
        <w:rPr>
          <w:rFonts w:ascii="Arial" w:hAnsi="Arial" w:cs="Arial"/>
          <w:b/>
          <w:bCs/>
          <w:sz w:val="20"/>
          <w:szCs w:val="20"/>
        </w:rPr>
        <w:t>10</w:t>
      </w:r>
      <w:r w:rsidR="005B7D8C" w:rsidRPr="005F2792">
        <w:rPr>
          <w:rFonts w:ascii="Arial" w:hAnsi="Arial" w:cs="Arial"/>
          <w:b/>
          <w:bCs/>
          <w:sz w:val="20"/>
          <w:szCs w:val="20"/>
        </w:rPr>
        <w:t>.  ADEQUAÇÃO ORÇAMENTÁRIA</w:t>
      </w:r>
    </w:p>
    <w:p w14:paraId="66C8C8ED" w14:textId="5269F4D6" w:rsidR="005B7D8C" w:rsidRPr="005F2792" w:rsidRDefault="00C12018" w:rsidP="005F2792">
      <w:pPr>
        <w:pStyle w:val="Normal1"/>
        <w:jc w:val="both"/>
        <w:rPr>
          <w:rFonts w:ascii="Arial" w:eastAsia="Times New Roman" w:hAnsi="Arial" w:cs="Arial"/>
          <w:sz w:val="20"/>
          <w:szCs w:val="20"/>
        </w:rPr>
      </w:pPr>
      <w:r>
        <w:rPr>
          <w:rFonts w:ascii="Arial" w:eastAsia="Times New Roman" w:hAnsi="Arial" w:cs="Arial"/>
          <w:color w:val="000000"/>
          <w:sz w:val="20"/>
          <w:szCs w:val="20"/>
        </w:rPr>
        <w:t>10</w:t>
      </w:r>
      <w:r w:rsidR="005B7D8C" w:rsidRPr="005F2792">
        <w:rPr>
          <w:rFonts w:ascii="Arial" w:eastAsia="Times New Roman" w:hAnsi="Arial" w:cs="Arial"/>
          <w:color w:val="000000"/>
          <w:sz w:val="20"/>
          <w:szCs w:val="20"/>
        </w:rPr>
        <w:t xml:space="preserve">.1 </w:t>
      </w:r>
      <w:r w:rsidR="005B7D8C" w:rsidRPr="005F2792">
        <w:rPr>
          <w:rFonts w:ascii="Arial" w:eastAsia="Times New Roman" w:hAnsi="Arial" w:cs="Arial"/>
          <w:sz w:val="20"/>
          <w:szCs w:val="20"/>
        </w:rPr>
        <w:t xml:space="preserve">As despesas decorrentes da contratação do objeto deste </w:t>
      </w:r>
      <w:r w:rsidR="005B7D8C" w:rsidRPr="005F2792">
        <w:rPr>
          <w:rFonts w:ascii="Arial" w:eastAsia="Times New Roman" w:hAnsi="Arial" w:cs="Arial"/>
          <w:b/>
          <w:sz w:val="20"/>
          <w:szCs w:val="20"/>
        </w:rPr>
        <w:t>TERMO</w:t>
      </w:r>
      <w:r w:rsidR="005B7D8C" w:rsidRPr="005F2792">
        <w:rPr>
          <w:rFonts w:ascii="Arial" w:eastAsia="Times New Roman" w:hAnsi="Arial" w:cs="Arial"/>
          <w:sz w:val="20"/>
          <w:szCs w:val="20"/>
        </w:rPr>
        <w:t>, correrão à conta do Programa de Trabalho do Orçamento da Prefeitura Municipal:</w:t>
      </w:r>
      <w:r w:rsidR="005B7D8C" w:rsidRPr="005F2792">
        <w:rPr>
          <w:rFonts w:ascii="Arial" w:eastAsia="Calibri" w:hAnsi="Arial" w:cs="Arial"/>
          <w:color w:val="FF0000"/>
          <w:sz w:val="20"/>
          <w:szCs w:val="20"/>
          <w:lang w:eastAsia="en-US"/>
        </w:rPr>
        <w:t xml:space="preserve"> </w:t>
      </w:r>
    </w:p>
    <w:p w14:paraId="3FD10D0F" w14:textId="77777777" w:rsidR="005B7D8C" w:rsidRPr="005F2792" w:rsidRDefault="005B7D8C" w:rsidP="005F2792">
      <w:pPr>
        <w:pStyle w:val="Normal1"/>
        <w:jc w:val="both"/>
        <w:rPr>
          <w:rFonts w:ascii="Arial" w:eastAsia="Calibri" w:hAnsi="Arial" w:cs="Arial"/>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8"/>
        <w:gridCol w:w="4266"/>
      </w:tblGrid>
      <w:tr w:rsidR="005B7D8C" w:rsidRPr="005F2792" w14:paraId="4FF82A38" w14:textId="77777777" w:rsidTr="00147673">
        <w:tc>
          <w:tcPr>
            <w:tcW w:w="9779" w:type="dxa"/>
            <w:gridSpan w:val="2"/>
            <w:shd w:val="clear" w:color="auto" w:fill="auto"/>
          </w:tcPr>
          <w:p w14:paraId="51EEC493" w14:textId="453B2AC6" w:rsidR="005B7D8C" w:rsidRPr="0032534A" w:rsidRDefault="002C2A18" w:rsidP="005F2792">
            <w:pPr>
              <w:spacing w:after="0" w:line="240" w:lineRule="auto"/>
              <w:ind w:left="29"/>
              <w:jc w:val="both"/>
              <w:rPr>
                <w:rFonts w:ascii="Arial" w:hAnsi="Arial" w:cs="Arial"/>
                <w:b/>
                <w:sz w:val="20"/>
                <w:szCs w:val="20"/>
              </w:rPr>
            </w:pPr>
            <w:r w:rsidRPr="0032534A">
              <w:rPr>
                <w:rFonts w:ascii="Arial" w:hAnsi="Arial" w:cs="Arial"/>
                <w:b/>
                <w:sz w:val="20"/>
                <w:szCs w:val="20"/>
              </w:rPr>
              <w:t>Secret</w:t>
            </w:r>
            <w:r w:rsidR="00536082">
              <w:rPr>
                <w:rFonts w:ascii="Arial" w:hAnsi="Arial" w:cs="Arial"/>
                <w:b/>
                <w:sz w:val="20"/>
                <w:szCs w:val="20"/>
              </w:rPr>
              <w:t>aria Municipal de Saúde</w:t>
            </w:r>
          </w:p>
        </w:tc>
      </w:tr>
      <w:tr w:rsidR="005B7D8C" w:rsidRPr="005F2792" w14:paraId="3C2FCEA9" w14:textId="77777777" w:rsidTr="00147673">
        <w:tc>
          <w:tcPr>
            <w:tcW w:w="4889" w:type="dxa"/>
            <w:shd w:val="clear" w:color="auto" w:fill="auto"/>
          </w:tcPr>
          <w:p w14:paraId="7E7898FB" w14:textId="77777777" w:rsidR="005B7D8C" w:rsidRPr="0032534A" w:rsidRDefault="005B7D8C" w:rsidP="005F2792">
            <w:pPr>
              <w:pStyle w:val="Normal1"/>
              <w:jc w:val="both"/>
              <w:rPr>
                <w:rFonts w:ascii="Arial" w:eastAsia="Times New Roman" w:hAnsi="Arial" w:cs="Arial"/>
                <w:sz w:val="20"/>
                <w:szCs w:val="20"/>
              </w:rPr>
            </w:pPr>
            <w:r w:rsidRPr="0032534A">
              <w:rPr>
                <w:rFonts w:ascii="Arial" w:eastAsia="Times New Roman" w:hAnsi="Arial" w:cs="Arial"/>
                <w:sz w:val="20"/>
                <w:szCs w:val="20"/>
              </w:rPr>
              <w:t>Funcional Programática</w:t>
            </w:r>
          </w:p>
        </w:tc>
        <w:tc>
          <w:tcPr>
            <w:tcW w:w="4890" w:type="dxa"/>
            <w:shd w:val="clear" w:color="auto" w:fill="auto"/>
          </w:tcPr>
          <w:p w14:paraId="7391D1F0" w14:textId="5CB5A3A5" w:rsidR="005B7D8C" w:rsidRPr="0032534A" w:rsidRDefault="0032534A" w:rsidP="005F2792">
            <w:pPr>
              <w:pStyle w:val="Normal1"/>
              <w:jc w:val="both"/>
              <w:rPr>
                <w:rFonts w:ascii="Arial" w:eastAsia="Times New Roman" w:hAnsi="Arial" w:cs="Arial"/>
                <w:sz w:val="20"/>
                <w:szCs w:val="20"/>
              </w:rPr>
            </w:pPr>
            <w:r>
              <w:rPr>
                <w:rFonts w:ascii="Arial" w:eastAsia="Times New Roman" w:hAnsi="Arial" w:cs="Arial"/>
                <w:sz w:val="20"/>
                <w:szCs w:val="20"/>
              </w:rPr>
              <w:t>10.122.1300.2458.000</w:t>
            </w:r>
          </w:p>
        </w:tc>
      </w:tr>
      <w:tr w:rsidR="005B7D8C" w:rsidRPr="005F2792" w14:paraId="0DCA60A5" w14:textId="77777777" w:rsidTr="00147673">
        <w:tc>
          <w:tcPr>
            <w:tcW w:w="4889" w:type="dxa"/>
            <w:shd w:val="clear" w:color="auto" w:fill="auto"/>
          </w:tcPr>
          <w:p w14:paraId="11180795" w14:textId="68295A9E" w:rsidR="005B7D8C" w:rsidRPr="0032534A" w:rsidRDefault="0032534A" w:rsidP="005F2792">
            <w:pPr>
              <w:pStyle w:val="Normal1"/>
              <w:jc w:val="both"/>
              <w:rPr>
                <w:rFonts w:ascii="Arial" w:eastAsia="Times New Roman" w:hAnsi="Arial" w:cs="Arial"/>
                <w:sz w:val="20"/>
                <w:szCs w:val="20"/>
              </w:rPr>
            </w:pPr>
            <w:r>
              <w:rPr>
                <w:rFonts w:ascii="Arial" w:eastAsia="Times New Roman" w:hAnsi="Arial" w:cs="Arial"/>
                <w:sz w:val="20"/>
                <w:szCs w:val="20"/>
              </w:rPr>
              <w:t xml:space="preserve">Construção/Reforma e Ampliação de Unidade de Saúde </w:t>
            </w:r>
          </w:p>
        </w:tc>
        <w:tc>
          <w:tcPr>
            <w:tcW w:w="4890" w:type="dxa"/>
            <w:shd w:val="clear" w:color="auto" w:fill="auto"/>
          </w:tcPr>
          <w:p w14:paraId="61E79EF7" w14:textId="6D34C010" w:rsidR="005B7D8C" w:rsidRPr="0032534A" w:rsidRDefault="00C4679D" w:rsidP="005F2792">
            <w:pPr>
              <w:pStyle w:val="Normal1"/>
              <w:jc w:val="both"/>
              <w:rPr>
                <w:rFonts w:ascii="Arial" w:eastAsia="Times New Roman" w:hAnsi="Arial" w:cs="Arial"/>
                <w:sz w:val="20"/>
                <w:szCs w:val="20"/>
              </w:rPr>
            </w:pPr>
            <w:r w:rsidRPr="0032534A">
              <w:rPr>
                <w:rFonts w:ascii="Arial" w:eastAsia="Times New Roman" w:hAnsi="Arial" w:cs="Arial"/>
                <w:sz w:val="20"/>
                <w:szCs w:val="20"/>
              </w:rPr>
              <w:t>4.4.90.51.00</w:t>
            </w:r>
          </w:p>
        </w:tc>
      </w:tr>
      <w:tr w:rsidR="005B7D8C" w:rsidRPr="005F2792" w14:paraId="28EA2C20" w14:textId="77777777" w:rsidTr="00147673">
        <w:tc>
          <w:tcPr>
            <w:tcW w:w="4889" w:type="dxa"/>
            <w:shd w:val="clear" w:color="auto" w:fill="auto"/>
          </w:tcPr>
          <w:p w14:paraId="27EA5789" w14:textId="77777777" w:rsidR="005B7D8C" w:rsidRPr="0032534A" w:rsidRDefault="005B7D8C" w:rsidP="005F2792">
            <w:pPr>
              <w:pStyle w:val="Normal1"/>
              <w:jc w:val="both"/>
              <w:rPr>
                <w:rFonts w:ascii="Arial" w:eastAsia="Times New Roman" w:hAnsi="Arial" w:cs="Arial"/>
                <w:sz w:val="20"/>
                <w:szCs w:val="20"/>
              </w:rPr>
            </w:pPr>
            <w:r w:rsidRPr="0032534A">
              <w:rPr>
                <w:rFonts w:ascii="Arial" w:eastAsia="Times New Roman" w:hAnsi="Arial" w:cs="Arial"/>
                <w:sz w:val="20"/>
                <w:szCs w:val="20"/>
              </w:rPr>
              <w:t>Ficha</w:t>
            </w:r>
          </w:p>
        </w:tc>
        <w:tc>
          <w:tcPr>
            <w:tcW w:w="4890" w:type="dxa"/>
            <w:shd w:val="clear" w:color="auto" w:fill="auto"/>
          </w:tcPr>
          <w:p w14:paraId="642CE215" w14:textId="22568C04" w:rsidR="005B7D8C" w:rsidRPr="0032534A" w:rsidRDefault="0032534A" w:rsidP="005F2792">
            <w:pPr>
              <w:pStyle w:val="Normal1"/>
              <w:jc w:val="both"/>
              <w:rPr>
                <w:rFonts w:ascii="Arial" w:eastAsia="Times New Roman" w:hAnsi="Arial" w:cs="Arial"/>
                <w:sz w:val="20"/>
                <w:szCs w:val="20"/>
              </w:rPr>
            </w:pPr>
            <w:r>
              <w:rPr>
                <w:rFonts w:ascii="Arial" w:eastAsia="Times New Roman" w:hAnsi="Arial" w:cs="Arial"/>
                <w:sz w:val="20"/>
                <w:szCs w:val="20"/>
              </w:rPr>
              <w:t>805</w:t>
            </w:r>
          </w:p>
        </w:tc>
      </w:tr>
    </w:tbl>
    <w:p w14:paraId="701A53CE" w14:textId="77777777" w:rsidR="005B7D8C" w:rsidRPr="005F2792" w:rsidRDefault="005B7D8C" w:rsidP="005F2792">
      <w:pPr>
        <w:spacing w:after="0" w:line="240" w:lineRule="auto"/>
        <w:jc w:val="both"/>
        <w:rPr>
          <w:rFonts w:ascii="Arial" w:hAnsi="Arial" w:cs="Arial"/>
          <w:sz w:val="20"/>
          <w:szCs w:val="20"/>
        </w:rPr>
      </w:pPr>
    </w:p>
    <w:p w14:paraId="364B5852" w14:textId="73171CD3" w:rsidR="005104A0" w:rsidRPr="005F2792" w:rsidRDefault="00C12018" w:rsidP="005F2792">
      <w:pPr>
        <w:shd w:val="clear" w:color="auto" w:fill="BFBFBF"/>
        <w:spacing w:after="0" w:line="240" w:lineRule="auto"/>
        <w:jc w:val="both"/>
        <w:rPr>
          <w:rFonts w:ascii="Arial" w:hAnsi="Arial" w:cs="Arial"/>
          <w:b/>
          <w:bCs/>
          <w:sz w:val="20"/>
          <w:szCs w:val="20"/>
        </w:rPr>
      </w:pPr>
      <w:bookmarkStart w:id="3" w:name="art6xxiiij"/>
      <w:bookmarkEnd w:id="3"/>
      <w:r>
        <w:rPr>
          <w:rFonts w:ascii="Arial" w:hAnsi="Arial" w:cs="Arial"/>
          <w:b/>
          <w:bCs/>
          <w:sz w:val="20"/>
          <w:szCs w:val="20"/>
        </w:rPr>
        <w:t>11</w:t>
      </w:r>
      <w:r w:rsidR="005B7D8C" w:rsidRPr="005F2792">
        <w:rPr>
          <w:rFonts w:ascii="Arial" w:hAnsi="Arial" w:cs="Arial"/>
          <w:b/>
          <w:bCs/>
          <w:sz w:val="20"/>
          <w:szCs w:val="20"/>
        </w:rPr>
        <w:t>. FORMA E CRITÉRIOS DE SELEÇÃO DO FORNECEDOR E FORMA DE FORNECIMENTO</w:t>
      </w:r>
    </w:p>
    <w:p w14:paraId="61711218" w14:textId="6A8E268B" w:rsidR="005B7D8C"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5B7D8C" w:rsidRPr="005F2792">
        <w:rPr>
          <w:rFonts w:ascii="Arial" w:hAnsi="Arial" w:cs="Arial"/>
          <w:b/>
          <w:bCs/>
          <w:sz w:val="20"/>
          <w:szCs w:val="20"/>
        </w:rPr>
        <w:t>.1 FORMA DE SELEÇÃO E CRITÉRIO DE JULGAMENTO DA PROPOSTA</w:t>
      </w:r>
    </w:p>
    <w:p w14:paraId="371A64BD" w14:textId="22846372" w:rsidR="005B7D8C" w:rsidRPr="005F2792" w:rsidRDefault="005B7D8C" w:rsidP="005F2792">
      <w:pPr>
        <w:spacing w:after="0" w:line="240" w:lineRule="auto"/>
        <w:jc w:val="both"/>
        <w:rPr>
          <w:rFonts w:ascii="Arial" w:hAnsi="Arial" w:cs="Arial"/>
          <w:sz w:val="20"/>
          <w:szCs w:val="20"/>
        </w:rPr>
      </w:pPr>
      <w:r w:rsidRPr="005F2792">
        <w:rPr>
          <w:rFonts w:ascii="Arial" w:hAnsi="Arial" w:cs="Arial"/>
          <w:sz w:val="20"/>
          <w:szCs w:val="20"/>
        </w:rPr>
        <w:t xml:space="preserve">O fornecedor será selecionado por meio da realização </w:t>
      </w:r>
      <w:r w:rsidR="0074348E" w:rsidRPr="005F2792">
        <w:rPr>
          <w:rFonts w:ascii="Arial" w:hAnsi="Arial" w:cs="Arial"/>
          <w:sz w:val="20"/>
          <w:szCs w:val="20"/>
        </w:rPr>
        <w:t xml:space="preserve">de procedimento de licitação, na modalidade </w:t>
      </w:r>
      <w:r w:rsidR="005F2792" w:rsidRPr="005F2792">
        <w:rPr>
          <w:rFonts w:ascii="Arial" w:hAnsi="Arial" w:cs="Arial"/>
          <w:b/>
          <w:bCs/>
          <w:sz w:val="20"/>
          <w:szCs w:val="20"/>
        </w:rPr>
        <w:t>CONCORRÊNCIA</w:t>
      </w:r>
      <w:r w:rsidR="0074348E" w:rsidRPr="005F2792">
        <w:rPr>
          <w:rFonts w:ascii="Arial" w:hAnsi="Arial" w:cs="Arial"/>
          <w:sz w:val="20"/>
          <w:szCs w:val="20"/>
        </w:rPr>
        <w:t>, na forma ELETRÔNICA, com adoção do critério de julgamento pelo MENOR PREÇO</w:t>
      </w:r>
      <w:r w:rsidR="005F2792" w:rsidRPr="005F2792">
        <w:rPr>
          <w:rFonts w:ascii="Arial" w:hAnsi="Arial" w:cs="Arial"/>
          <w:sz w:val="20"/>
          <w:szCs w:val="20"/>
        </w:rPr>
        <w:t>.</w:t>
      </w:r>
    </w:p>
    <w:p w14:paraId="581EC14E" w14:textId="6DA84BD5" w:rsidR="0074348E"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74348E" w:rsidRPr="005F2792">
        <w:rPr>
          <w:rFonts w:ascii="Arial" w:hAnsi="Arial" w:cs="Arial"/>
          <w:b/>
          <w:bCs/>
          <w:sz w:val="20"/>
          <w:szCs w:val="20"/>
        </w:rPr>
        <w:t>.2 FORMA DE FORNECIMENTO</w:t>
      </w:r>
    </w:p>
    <w:p w14:paraId="4BE7DB3D" w14:textId="60F684FB" w:rsidR="005F2792" w:rsidRPr="005F2792" w:rsidRDefault="005F2792" w:rsidP="005F2792">
      <w:pPr>
        <w:spacing w:after="0" w:line="240" w:lineRule="auto"/>
        <w:jc w:val="both"/>
        <w:rPr>
          <w:rFonts w:ascii="Arial" w:hAnsi="Arial" w:cs="Arial"/>
          <w:sz w:val="20"/>
          <w:szCs w:val="20"/>
        </w:rPr>
      </w:pPr>
      <w:r w:rsidRPr="005F2792">
        <w:rPr>
          <w:rFonts w:ascii="Arial" w:hAnsi="Arial" w:cs="Arial"/>
          <w:sz w:val="20"/>
          <w:szCs w:val="20"/>
          <w:shd w:val="clear" w:color="auto" w:fill="FFFFFF"/>
        </w:rPr>
        <w:t>Será o da empreitada por preço global, as propostas apresentadas no certame licitatório devem contemplar a totalidade dos encargos envolvidos na execução, de modo que as medições não serão realizadas tomando em conta as unidades de insumos ou serviços aplicados na execução do contrato, mas sim as etapas ou metas estipuladas no cronograma físico-financeiro.</w:t>
      </w:r>
    </w:p>
    <w:p w14:paraId="1F0D5469" w14:textId="6FD8EA54" w:rsidR="0074348E"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74348E" w:rsidRPr="005F2792">
        <w:rPr>
          <w:rFonts w:ascii="Arial" w:hAnsi="Arial" w:cs="Arial"/>
          <w:b/>
          <w:bCs/>
          <w:sz w:val="20"/>
          <w:szCs w:val="20"/>
        </w:rPr>
        <w:t>.3 DAS EXIGÊNCIAS</w:t>
      </w:r>
    </w:p>
    <w:p w14:paraId="7C705097"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HABILITAÇÃO JURÍDICA</w:t>
      </w:r>
    </w:p>
    <w:p w14:paraId="7BD09E66" w14:textId="77777777" w:rsidR="005F2792" w:rsidRPr="005F2792" w:rsidRDefault="005F2792" w:rsidP="005F2792">
      <w:pPr>
        <w:spacing w:after="0" w:line="240" w:lineRule="auto"/>
        <w:ind w:left="567"/>
        <w:jc w:val="both"/>
        <w:rPr>
          <w:rStyle w:val="Forte"/>
          <w:rFonts w:ascii="Arial" w:hAnsi="Arial" w:cs="Arial"/>
          <w:sz w:val="20"/>
          <w:szCs w:val="20"/>
          <w:u w:val="single"/>
        </w:rPr>
      </w:pPr>
      <w:r w:rsidRPr="005F2792">
        <w:rPr>
          <w:rStyle w:val="Forte"/>
          <w:rFonts w:ascii="Arial" w:hAnsi="Arial" w:cs="Arial"/>
          <w:sz w:val="20"/>
          <w:szCs w:val="20"/>
          <w:u w:val="single"/>
        </w:rPr>
        <w:t>Declarações</w:t>
      </w:r>
    </w:p>
    <w:p w14:paraId="0D599E7A" w14:textId="77777777" w:rsidR="005F2792" w:rsidRPr="005F2792" w:rsidRDefault="005F2792" w:rsidP="005F2792">
      <w:pPr>
        <w:spacing w:after="0" w:line="240" w:lineRule="auto"/>
        <w:ind w:left="567"/>
        <w:jc w:val="both"/>
        <w:rPr>
          <w:rFonts w:ascii="Arial" w:hAnsi="Arial" w:cs="Arial"/>
          <w:b/>
          <w:bCs/>
          <w:sz w:val="20"/>
          <w:szCs w:val="20"/>
        </w:rPr>
      </w:pPr>
    </w:p>
    <w:p w14:paraId="422165B1" w14:textId="77777777" w:rsidR="005F2792" w:rsidRPr="005F2792" w:rsidRDefault="005F2792" w:rsidP="005F2792">
      <w:pPr>
        <w:pStyle w:val="PargrafodaLista"/>
        <w:numPr>
          <w:ilvl w:val="0"/>
          <w:numId w:val="19"/>
        </w:numPr>
        <w:tabs>
          <w:tab w:val="left" w:pos="8647"/>
        </w:tabs>
        <w:spacing w:after="0" w:line="240" w:lineRule="auto"/>
        <w:ind w:right="-34"/>
        <w:jc w:val="both"/>
        <w:rPr>
          <w:rFonts w:ascii="Arial" w:hAnsi="Arial" w:cs="Arial"/>
          <w:sz w:val="20"/>
          <w:szCs w:val="20"/>
        </w:rPr>
      </w:pPr>
      <w:r w:rsidRPr="005F2792">
        <w:rPr>
          <w:rFonts w:ascii="Arial" w:hAnsi="Arial" w:cs="Arial"/>
          <w:sz w:val="20"/>
          <w:szCs w:val="20"/>
        </w:rPr>
        <w:t xml:space="preserve">Declaração de que caso seja vencedora, de que possui os equipamentos necessários para execução do Serviço de que trata o objeto desta licitação estarão disponíveis e em perfeitas condições de uso quando da contratação. </w:t>
      </w:r>
    </w:p>
    <w:p w14:paraId="16471A0F"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40BF745C" w14:textId="77777777" w:rsidR="005F2792" w:rsidRPr="005F2792" w:rsidRDefault="005F2792" w:rsidP="005F2792">
      <w:pPr>
        <w:pStyle w:val="PargrafodaLista"/>
        <w:tabs>
          <w:tab w:val="left" w:pos="8647"/>
        </w:tabs>
        <w:spacing w:after="0" w:line="240" w:lineRule="auto"/>
        <w:ind w:left="927" w:right="-34"/>
        <w:jc w:val="both"/>
        <w:rPr>
          <w:rFonts w:ascii="Arial" w:hAnsi="Arial" w:cs="Arial"/>
          <w:sz w:val="20"/>
          <w:szCs w:val="20"/>
        </w:rPr>
      </w:pPr>
      <w:r w:rsidRPr="005F2792">
        <w:rPr>
          <w:rFonts w:ascii="Arial" w:hAnsi="Arial" w:cs="Arial"/>
          <w:b/>
          <w:sz w:val="20"/>
          <w:szCs w:val="20"/>
        </w:rPr>
        <w:t xml:space="preserve">B. </w:t>
      </w:r>
      <w:r w:rsidRPr="005F2792">
        <w:rPr>
          <w:rFonts w:ascii="Arial" w:hAnsi="Arial" w:cs="Arial"/>
          <w:sz w:val="20"/>
          <w:szCs w:val="20"/>
        </w:rPr>
        <w:t xml:space="preserve">Declaração que em caso de ser o vencedor do certame, a empresa providenciara a contratação dos funcionários e em até 05 dias uteis após a assinatura do contrato apresentara a comprovação dos registros dos colaboradores nas quantidades mínimas exigidas. Devendo ainda ser apresentado a apólice de seguro de vida de todos os colaboradores. </w:t>
      </w:r>
    </w:p>
    <w:p w14:paraId="0BDFCF22"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2419F96F" w14:textId="77777777" w:rsidR="005F2792" w:rsidRPr="005F2792" w:rsidRDefault="005F2792" w:rsidP="005F2792">
      <w:pPr>
        <w:pStyle w:val="PargrafodaLista"/>
        <w:numPr>
          <w:ilvl w:val="0"/>
          <w:numId w:val="19"/>
        </w:numPr>
        <w:tabs>
          <w:tab w:val="left" w:pos="8647"/>
        </w:tabs>
        <w:spacing w:after="0" w:line="240" w:lineRule="auto"/>
        <w:ind w:right="-34"/>
        <w:jc w:val="both"/>
        <w:rPr>
          <w:rFonts w:ascii="Arial" w:hAnsi="Arial" w:cs="Arial"/>
          <w:b/>
          <w:sz w:val="20"/>
          <w:szCs w:val="20"/>
        </w:rPr>
      </w:pPr>
      <w:r w:rsidRPr="005F2792">
        <w:rPr>
          <w:rFonts w:ascii="Arial" w:hAnsi="Arial" w:cs="Arial"/>
          <w:sz w:val="20"/>
          <w:szCs w:val="20"/>
        </w:rPr>
        <w:t>Declaração que em caso de vencedor do certame a empresa tem ciência que deve apresentar no ato da assinatura do contrato comprovação de posse das máquinas veículos e equipamentos exigidos. Tal comprovação</w:t>
      </w:r>
      <w:r w:rsidRPr="005F2792">
        <w:rPr>
          <w:rFonts w:ascii="Arial" w:hAnsi="Arial" w:cs="Arial"/>
          <w:b/>
          <w:sz w:val="20"/>
          <w:szCs w:val="20"/>
        </w:rPr>
        <w:t xml:space="preserve"> se dará </w:t>
      </w:r>
      <w:r w:rsidRPr="005F2792">
        <w:rPr>
          <w:rFonts w:ascii="Arial" w:hAnsi="Arial" w:cs="Arial"/>
          <w:sz w:val="20"/>
          <w:szCs w:val="20"/>
        </w:rPr>
        <w:t>através de nota fiscal, CRLV (Certificado de Registro e Licenciamento de Veículos) em nome da empresa e/ou contrato de locação, devendo estar acompanhando da apólice de seguro (ou documentos equivalentes) dos equipamentos, máquinas e veículos no mínimo contra terceiros, e cobertura para os empregados/funcionários no que couber.</w:t>
      </w:r>
      <w:r w:rsidRPr="005F2792">
        <w:rPr>
          <w:rFonts w:ascii="Arial" w:hAnsi="Arial" w:cs="Arial"/>
          <w:b/>
          <w:sz w:val="20"/>
          <w:szCs w:val="20"/>
        </w:rPr>
        <w:t xml:space="preserve"> </w:t>
      </w:r>
    </w:p>
    <w:p w14:paraId="1382E601" w14:textId="77777777" w:rsidR="005F2792" w:rsidRPr="005F2792" w:rsidRDefault="005F2792" w:rsidP="005F2792">
      <w:pPr>
        <w:pStyle w:val="PargrafodaLista"/>
        <w:tabs>
          <w:tab w:val="left" w:pos="8647"/>
        </w:tabs>
        <w:spacing w:after="0" w:line="240" w:lineRule="auto"/>
        <w:ind w:left="1287" w:right="-34"/>
        <w:jc w:val="both"/>
        <w:rPr>
          <w:rFonts w:ascii="Arial" w:hAnsi="Arial" w:cs="Arial"/>
          <w:b/>
          <w:sz w:val="20"/>
          <w:szCs w:val="20"/>
        </w:rPr>
      </w:pPr>
    </w:p>
    <w:p w14:paraId="1FBE5D34"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HABILITAÇÃO FISCAL, SOCIAL E TRABALHISTA</w:t>
      </w:r>
    </w:p>
    <w:p w14:paraId="56581335" w14:textId="28468960" w:rsidR="005F2792" w:rsidRPr="00C12018" w:rsidRDefault="00C12018" w:rsidP="00C12018">
      <w:pPr>
        <w:ind w:left="566"/>
        <w:jc w:val="both"/>
        <w:rPr>
          <w:rStyle w:val="Forte"/>
          <w:rFonts w:ascii="Arial" w:hAnsi="Arial" w:cs="Arial"/>
          <w:sz w:val="20"/>
          <w:szCs w:val="20"/>
          <w:u w:val="single"/>
        </w:rPr>
      </w:pPr>
      <w:r w:rsidRPr="00C12018">
        <w:rPr>
          <w:rStyle w:val="Forte"/>
          <w:rFonts w:ascii="Arial" w:hAnsi="Arial" w:cs="Arial"/>
          <w:sz w:val="20"/>
          <w:szCs w:val="20"/>
          <w:u w:val="single"/>
        </w:rPr>
        <w:t>11.3.1</w:t>
      </w:r>
      <w:r w:rsidR="005F2792" w:rsidRPr="00C12018">
        <w:rPr>
          <w:rStyle w:val="Forte"/>
          <w:rFonts w:ascii="Arial" w:hAnsi="Arial" w:cs="Arial"/>
          <w:sz w:val="20"/>
          <w:szCs w:val="20"/>
          <w:u w:val="single"/>
        </w:rPr>
        <w:t xml:space="preserve">- Regularidade Fiscal e Trabalhista </w:t>
      </w:r>
    </w:p>
    <w:p w14:paraId="0BE5BE03" w14:textId="26FD9CB0" w:rsidR="005F2792" w:rsidRPr="005F2792" w:rsidRDefault="005F2792" w:rsidP="005F2792">
      <w:pPr>
        <w:spacing w:after="0" w:line="240" w:lineRule="auto"/>
        <w:ind w:left="851"/>
        <w:jc w:val="both"/>
        <w:rPr>
          <w:rStyle w:val="Forte"/>
          <w:rFonts w:ascii="Arial" w:hAnsi="Arial" w:cs="Arial"/>
          <w:b w:val="0"/>
          <w:sz w:val="20"/>
          <w:szCs w:val="20"/>
        </w:rPr>
      </w:pPr>
      <w:r w:rsidRPr="005F2792">
        <w:rPr>
          <w:rStyle w:val="Forte"/>
          <w:rFonts w:ascii="Arial" w:hAnsi="Arial" w:cs="Arial"/>
          <w:sz w:val="20"/>
          <w:szCs w:val="20"/>
        </w:rPr>
        <w:t>1</w:t>
      </w:r>
      <w:r w:rsidR="00C12018">
        <w:rPr>
          <w:rStyle w:val="Forte"/>
          <w:rFonts w:ascii="Arial" w:hAnsi="Arial" w:cs="Arial"/>
          <w:sz w:val="20"/>
          <w:szCs w:val="20"/>
        </w:rPr>
        <w:t>1</w:t>
      </w:r>
      <w:r w:rsidRPr="005F2792">
        <w:rPr>
          <w:rStyle w:val="Forte"/>
          <w:rFonts w:ascii="Arial" w:hAnsi="Arial" w:cs="Arial"/>
          <w:sz w:val="20"/>
          <w:szCs w:val="20"/>
        </w:rPr>
        <w:t>.3.1.1 Prova de inscrição no Cadastro Nacional de Pessoa Jurídica (CNPJ), em que conste a situação ativa da licitante;</w:t>
      </w:r>
    </w:p>
    <w:p w14:paraId="07B71FD5" w14:textId="77777777" w:rsidR="005F2792" w:rsidRPr="00C12018" w:rsidRDefault="005F2792" w:rsidP="005F2792">
      <w:pPr>
        <w:tabs>
          <w:tab w:val="num" w:pos="851"/>
        </w:tabs>
        <w:spacing w:after="0" w:line="240" w:lineRule="auto"/>
        <w:ind w:left="851"/>
        <w:jc w:val="both"/>
        <w:rPr>
          <w:rStyle w:val="Forte"/>
          <w:rFonts w:ascii="Arial" w:hAnsi="Arial" w:cs="Arial"/>
          <w:sz w:val="20"/>
          <w:szCs w:val="20"/>
        </w:rPr>
      </w:pPr>
    </w:p>
    <w:p w14:paraId="174CDE56" w14:textId="6A70C57B" w:rsidR="005F2792" w:rsidRPr="00C12018" w:rsidRDefault="00C12018" w:rsidP="00C12018">
      <w:pPr>
        <w:spacing w:after="0" w:line="240" w:lineRule="auto"/>
        <w:ind w:left="849"/>
        <w:jc w:val="both"/>
        <w:rPr>
          <w:rFonts w:ascii="Arial" w:hAnsi="Arial" w:cs="Arial"/>
          <w:bCs/>
          <w:sz w:val="20"/>
          <w:szCs w:val="20"/>
        </w:rPr>
      </w:pPr>
      <w:r w:rsidRPr="00C12018">
        <w:rPr>
          <w:rStyle w:val="Forte"/>
        </w:rPr>
        <w:t>11.3.1.2</w:t>
      </w:r>
      <w:r w:rsidRPr="00C12018">
        <w:rPr>
          <w:rFonts w:ascii="Arial" w:hAnsi="Arial" w:cs="Arial"/>
          <w:color w:val="000000"/>
          <w:sz w:val="20"/>
          <w:szCs w:val="20"/>
        </w:rPr>
        <w:t xml:space="preserve"> </w:t>
      </w:r>
      <w:r w:rsidR="005F2792" w:rsidRPr="00C12018">
        <w:rPr>
          <w:rFonts w:ascii="Arial" w:hAnsi="Arial" w:cs="Arial"/>
          <w:color w:val="000000"/>
          <w:sz w:val="20"/>
          <w:szCs w:val="20"/>
        </w:rPr>
        <w:t xml:space="preserve">Certidão Negativa de Débitos relativos a </w:t>
      </w:r>
      <w:r w:rsidR="005F2792" w:rsidRPr="00C12018">
        <w:rPr>
          <w:rFonts w:ascii="Arial" w:hAnsi="Arial" w:cs="Arial"/>
          <w:b/>
          <w:color w:val="000000"/>
          <w:sz w:val="20"/>
          <w:szCs w:val="20"/>
        </w:rPr>
        <w:t>Tributos Federais, Dívida Ativa da União e Certidão Negativa de Débito relativo à Seguridade Social - INSS</w:t>
      </w:r>
      <w:r w:rsidR="005F2792" w:rsidRPr="00C12018">
        <w:rPr>
          <w:rFonts w:ascii="Arial" w:hAnsi="Arial" w:cs="Arial"/>
          <w:color w:val="000000"/>
          <w:sz w:val="20"/>
          <w:szCs w:val="20"/>
        </w:rPr>
        <w:t>, emitida pelo Ministério da Fazenda (Procuradoria Geral da Fazenda Nacional / Receita Federal do Brasil), podendo ser apresentada em conjunto ou específica observada a validade;</w:t>
      </w:r>
    </w:p>
    <w:p w14:paraId="7AFA464E" w14:textId="77777777" w:rsidR="005F2792" w:rsidRPr="005F2792" w:rsidRDefault="005F2792" w:rsidP="005F2792">
      <w:pPr>
        <w:pStyle w:val="PargrafodaLista"/>
        <w:tabs>
          <w:tab w:val="num" w:pos="851"/>
        </w:tabs>
        <w:spacing w:after="0" w:line="240" w:lineRule="auto"/>
        <w:ind w:left="851" w:hanging="2"/>
        <w:jc w:val="both"/>
        <w:rPr>
          <w:rStyle w:val="Forte"/>
          <w:rFonts w:ascii="Arial" w:hAnsi="Arial" w:cs="Arial"/>
          <w:b w:val="0"/>
          <w:sz w:val="20"/>
          <w:szCs w:val="20"/>
        </w:rPr>
      </w:pPr>
    </w:p>
    <w:p w14:paraId="6E681FF6" w14:textId="466FA28B" w:rsidR="005F2792" w:rsidRPr="00C12018" w:rsidRDefault="00C12018" w:rsidP="00C12018">
      <w:pPr>
        <w:spacing w:after="0" w:line="240" w:lineRule="auto"/>
        <w:ind w:left="849"/>
        <w:jc w:val="both"/>
        <w:rPr>
          <w:rFonts w:ascii="Arial" w:hAnsi="Arial" w:cs="Arial"/>
          <w:color w:val="000009"/>
          <w:sz w:val="20"/>
          <w:szCs w:val="20"/>
        </w:rPr>
      </w:pPr>
      <w:r w:rsidRPr="00C12018">
        <w:rPr>
          <w:rStyle w:val="Forte"/>
        </w:rPr>
        <w:t>11.3.1.3</w:t>
      </w:r>
      <w:r w:rsidRPr="00C12018">
        <w:rPr>
          <w:rFonts w:ascii="Arial" w:hAnsi="Arial" w:cs="Arial"/>
          <w:color w:val="000009"/>
          <w:sz w:val="20"/>
          <w:szCs w:val="20"/>
        </w:rPr>
        <w:t xml:space="preserve"> </w:t>
      </w:r>
      <w:r w:rsidR="005F2792" w:rsidRPr="00C12018">
        <w:rPr>
          <w:rFonts w:ascii="Arial" w:hAnsi="Arial" w:cs="Arial"/>
          <w:color w:val="000009"/>
          <w:sz w:val="20"/>
          <w:szCs w:val="20"/>
        </w:rPr>
        <w:t xml:space="preserve">Prova de regularidade fiscal junto a </w:t>
      </w:r>
      <w:r w:rsidR="005F2792" w:rsidRPr="00C12018">
        <w:rPr>
          <w:rFonts w:ascii="Arial" w:hAnsi="Arial" w:cs="Arial"/>
          <w:b/>
          <w:color w:val="000009"/>
          <w:sz w:val="20"/>
          <w:szCs w:val="20"/>
        </w:rPr>
        <w:t>Fazenda Pública Municipal (Certidão Negativa de Débitos, compreendendo todos os tributos de competência Do Município)</w:t>
      </w:r>
      <w:r w:rsidR="005F2792" w:rsidRPr="00C12018">
        <w:rPr>
          <w:rFonts w:ascii="Arial" w:hAnsi="Arial" w:cs="Arial"/>
          <w:color w:val="000009"/>
          <w:sz w:val="20"/>
          <w:szCs w:val="20"/>
        </w:rPr>
        <w:t>, emitida pelo órgão competente, da localidade de domicilio ou sede da empresa licitante, na forma da Lei.</w:t>
      </w:r>
    </w:p>
    <w:p w14:paraId="2B9F0380" w14:textId="77777777" w:rsidR="005F2792" w:rsidRPr="005F2792" w:rsidRDefault="005F2792" w:rsidP="00C12018">
      <w:pPr>
        <w:tabs>
          <w:tab w:val="num" w:pos="851"/>
        </w:tabs>
        <w:spacing w:after="0" w:line="240" w:lineRule="auto"/>
        <w:ind w:left="851" w:hanging="2"/>
        <w:jc w:val="both"/>
        <w:rPr>
          <w:rStyle w:val="Forte"/>
          <w:rFonts w:ascii="Arial" w:hAnsi="Arial" w:cs="Arial"/>
          <w:b w:val="0"/>
          <w:sz w:val="20"/>
          <w:szCs w:val="20"/>
        </w:rPr>
      </w:pPr>
    </w:p>
    <w:p w14:paraId="0E5604F8" w14:textId="43BB7C1F" w:rsidR="005F2792" w:rsidRPr="00C12018" w:rsidRDefault="00C12018" w:rsidP="00C12018">
      <w:pPr>
        <w:tabs>
          <w:tab w:val="num" w:pos="851"/>
        </w:tabs>
        <w:spacing w:after="0" w:line="240" w:lineRule="auto"/>
        <w:ind w:left="851" w:hanging="2"/>
        <w:jc w:val="both"/>
        <w:rPr>
          <w:rFonts w:ascii="Arial" w:hAnsi="Arial" w:cs="Arial"/>
          <w:color w:val="000009"/>
          <w:sz w:val="20"/>
          <w:szCs w:val="20"/>
        </w:rPr>
      </w:pPr>
      <w:r w:rsidRPr="00C12018">
        <w:rPr>
          <w:rStyle w:val="Forte"/>
        </w:rPr>
        <w:t>11.3.1.4</w:t>
      </w:r>
      <w:r w:rsidRPr="00C12018">
        <w:rPr>
          <w:rFonts w:ascii="Arial" w:hAnsi="Arial" w:cs="Arial"/>
          <w:color w:val="000009"/>
          <w:sz w:val="20"/>
          <w:szCs w:val="20"/>
        </w:rPr>
        <w:t xml:space="preserve"> </w:t>
      </w:r>
      <w:r w:rsidR="005F2792" w:rsidRPr="00C12018">
        <w:rPr>
          <w:rFonts w:ascii="Arial" w:hAnsi="Arial" w:cs="Arial"/>
          <w:color w:val="000009"/>
          <w:sz w:val="20"/>
          <w:szCs w:val="20"/>
        </w:rPr>
        <w:t xml:space="preserve">Prova de regularidade fiscal junto a </w:t>
      </w:r>
      <w:r w:rsidR="005F2792" w:rsidRPr="00C12018">
        <w:rPr>
          <w:rFonts w:ascii="Arial" w:hAnsi="Arial" w:cs="Arial"/>
          <w:b/>
          <w:color w:val="000009"/>
          <w:sz w:val="20"/>
          <w:szCs w:val="20"/>
        </w:rPr>
        <w:t>Fazenda Pública Estadual (Certidão Negativa de Débitos, compreendendo todos os tributos de competência do Estado)</w:t>
      </w:r>
      <w:r w:rsidR="005F2792" w:rsidRPr="00C12018">
        <w:rPr>
          <w:rFonts w:ascii="Arial" w:hAnsi="Arial" w:cs="Arial"/>
          <w:color w:val="000009"/>
          <w:sz w:val="20"/>
          <w:szCs w:val="20"/>
        </w:rPr>
        <w:t xml:space="preserve">, emitida pelo órgão competente, da localidade de domicilio ou sede da empresa licitante, na forma da Lei. </w:t>
      </w:r>
    </w:p>
    <w:p w14:paraId="15094BCE" w14:textId="77777777" w:rsidR="005F2792" w:rsidRPr="005F2792" w:rsidRDefault="005F2792" w:rsidP="005F2792">
      <w:pPr>
        <w:tabs>
          <w:tab w:val="num" w:pos="851"/>
        </w:tabs>
        <w:spacing w:after="0" w:line="240" w:lineRule="auto"/>
        <w:ind w:left="851" w:hanging="2"/>
        <w:jc w:val="both"/>
        <w:rPr>
          <w:rStyle w:val="Forte"/>
          <w:rFonts w:ascii="Arial" w:hAnsi="Arial" w:cs="Arial"/>
          <w:b w:val="0"/>
          <w:sz w:val="20"/>
          <w:szCs w:val="20"/>
        </w:rPr>
      </w:pPr>
    </w:p>
    <w:p w14:paraId="20ADC9AC" w14:textId="0A9591FF" w:rsidR="005F2792" w:rsidRPr="00C12018" w:rsidRDefault="00C12018" w:rsidP="00C12018">
      <w:pPr>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11.3.1.5 </w:t>
      </w:r>
      <w:r w:rsidR="005F2792" w:rsidRPr="00C12018">
        <w:rPr>
          <w:rStyle w:val="Forte"/>
          <w:rFonts w:ascii="Arial" w:hAnsi="Arial" w:cs="Arial"/>
          <w:sz w:val="20"/>
          <w:szCs w:val="20"/>
        </w:rPr>
        <w:t>Certificado de Regularidade de Situação CRS, perante o Fundo de Garantia do Tempo de Serviço / FGTS;</w:t>
      </w:r>
    </w:p>
    <w:p w14:paraId="461E88ED" w14:textId="77777777" w:rsidR="005F2792" w:rsidRPr="005F2792" w:rsidRDefault="005F2792" w:rsidP="005F2792">
      <w:pPr>
        <w:pStyle w:val="PargrafodaLista"/>
        <w:tabs>
          <w:tab w:val="num" w:pos="851"/>
        </w:tabs>
        <w:spacing w:after="0" w:line="240" w:lineRule="auto"/>
        <w:ind w:left="851" w:hanging="2"/>
        <w:jc w:val="both"/>
        <w:rPr>
          <w:rStyle w:val="Forte"/>
          <w:rFonts w:ascii="Arial" w:hAnsi="Arial" w:cs="Arial"/>
          <w:b w:val="0"/>
          <w:sz w:val="20"/>
          <w:szCs w:val="20"/>
        </w:rPr>
      </w:pPr>
    </w:p>
    <w:p w14:paraId="1C77C3D7" w14:textId="270EAA39" w:rsidR="005F2792" w:rsidRPr="00C12018" w:rsidRDefault="00C12018" w:rsidP="00C12018">
      <w:pPr>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11.3.1.6 </w:t>
      </w:r>
      <w:r w:rsidR="005F2792" w:rsidRPr="00C12018">
        <w:rPr>
          <w:rStyle w:val="Forte"/>
          <w:rFonts w:ascii="Arial" w:hAnsi="Arial" w:cs="Arial"/>
          <w:sz w:val="20"/>
          <w:szCs w:val="20"/>
        </w:rPr>
        <w:t>Prova de inexistência de débitos inadimplidos perante a Justiça do Trabalho, mediante a apresentação de certidão negativa, nos termos do Título VII-A da Consolidação das Leis do Trabalho, aprovada pelo Decreto-Lei no 5.452, de 1° de maio de 1943.</w:t>
      </w:r>
    </w:p>
    <w:p w14:paraId="39A0DD7B" w14:textId="77777777" w:rsidR="005F2792" w:rsidRPr="005F2792" w:rsidRDefault="005F2792" w:rsidP="005F2792">
      <w:pPr>
        <w:pStyle w:val="PargrafodaLista"/>
        <w:spacing w:after="0" w:line="240" w:lineRule="auto"/>
        <w:jc w:val="both"/>
        <w:rPr>
          <w:rFonts w:ascii="Arial" w:hAnsi="Arial" w:cs="Arial"/>
          <w:sz w:val="20"/>
          <w:szCs w:val="20"/>
        </w:rPr>
      </w:pPr>
    </w:p>
    <w:p w14:paraId="6B5D915F"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QUALIFICAÇÃO ECONÔMICA – FINANCEIRA</w:t>
      </w:r>
    </w:p>
    <w:p w14:paraId="7F9ED39B" w14:textId="637C1727" w:rsidR="005F2792" w:rsidRPr="005F2792" w:rsidRDefault="00C12018" w:rsidP="005F2792">
      <w:pPr>
        <w:pStyle w:val="PargrafodaLista"/>
        <w:autoSpaceDE w:val="0"/>
        <w:autoSpaceDN w:val="0"/>
        <w:adjustRightInd w:val="0"/>
        <w:spacing w:after="0" w:line="240" w:lineRule="auto"/>
        <w:ind w:left="851"/>
        <w:contextualSpacing w:val="0"/>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.3.2.1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Devendo vir acompanhadas de cópia dos termos de abertura e de encerramento do Livro Diário do qual foi extraído, contendo o número de registro da Junta Comercial, bem como a identificação da assinatura do titular ou representante legal da empresa e do contabilista responsável pela escrituração.</w:t>
      </w:r>
    </w:p>
    <w:p w14:paraId="0B28E94F" w14:textId="77777777" w:rsidR="005F2792" w:rsidRPr="005F2792" w:rsidRDefault="005F2792" w:rsidP="005F2792">
      <w:pPr>
        <w:pStyle w:val="PargrafodaLista"/>
        <w:autoSpaceDE w:val="0"/>
        <w:autoSpaceDN w:val="0"/>
        <w:adjustRightInd w:val="0"/>
        <w:spacing w:after="0" w:line="240" w:lineRule="auto"/>
        <w:ind w:left="851"/>
        <w:jc w:val="both"/>
        <w:rPr>
          <w:rStyle w:val="Forte"/>
          <w:rFonts w:ascii="Arial" w:hAnsi="Arial" w:cs="Arial"/>
          <w:b w:val="0"/>
          <w:sz w:val="20"/>
          <w:szCs w:val="20"/>
        </w:rPr>
      </w:pPr>
    </w:p>
    <w:p w14:paraId="3B8B22E3" w14:textId="77777777" w:rsidR="005F2792" w:rsidRPr="005F2792" w:rsidRDefault="005F2792" w:rsidP="005F2792">
      <w:pPr>
        <w:tabs>
          <w:tab w:val="left" w:pos="2144"/>
        </w:tabs>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lastRenderedPageBreak/>
        <w:t>a) Quando se tratar de pessoa jurídica constituída sob a forma de sociedade anônima, admitir-se-á a apresentação do balanço patrimonial devidamente registrado, acompanhado de cópia da respectiva publicação em Diário Oficial.</w:t>
      </w:r>
    </w:p>
    <w:p w14:paraId="63C6383A"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4667FA23"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b) As empresas com menos de 01 (um) ano de exercício social de existência devem cumprir a exigência contida no inciso I, mediante a apresentação do Balanço de Abertura ou do último Balanço Patrimonial levantado.</w:t>
      </w:r>
    </w:p>
    <w:p w14:paraId="1DF3EE3A"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3206F4EC"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c) Somente serão válidos o Balanço Patrimonial e Demonstrações Contábeis do último exercício financeiro.</w:t>
      </w:r>
    </w:p>
    <w:p w14:paraId="4FEED102"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17D51A50"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d) Poderão ser exigidas das empresas para confrontação com as Demonstrações Contábeis, as informações prestadas à Receita Federal.</w:t>
      </w:r>
    </w:p>
    <w:p w14:paraId="655F27B5"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0E8330E2" w14:textId="33C7AEC5" w:rsidR="005F2792" w:rsidRPr="00C12018" w:rsidRDefault="00C12018" w:rsidP="00C12018">
      <w:pPr>
        <w:autoSpaceDE w:val="0"/>
        <w:autoSpaceDN w:val="0"/>
        <w:adjustRightInd w:val="0"/>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 </w:t>
      </w:r>
      <w:r>
        <w:rPr>
          <w:rStyle w:val="Forte"/>
          <w:rFonts w:ascii="Arial" w:hAnsi="Arial" w:cs="Arial"/>
          <w:sz w:val="20"/>
          <w:szCs w:val="20"/>
        </w:rPr>
        <w:t>11.3.1</w:t>
      </w:r>
      <w:r w:rsidRPr="00C12018">
        <w:rPr>
          <w:rStyle w:val="Forte"/>
          <w:rFonts w:ascii="Arial" w:hAnsi="Arial" w:cs="Arial"/>
          <w:sz w:val="20"/>
          <w:szCs w:val="20"/>
        </w:rPr>
        <w:t>.2</w:t>
      </w:r>
      <w:r>
        <w:rPr>
          <w:rStyle w:val="Forte"/>
          <w:rFonts w:ascii="Arial" w:hAnsi="Arial" w:cs="Arial"/>
          <w:sz w:val="20"/>
          <w:szCs w:val="20"/>
        </w:rPr>
        <w:t xml:space="preserve"> </w:t>
      </w:r>
      <w:r w:rsidR="005F2792" w:rsidRPr="00C12018">
        <w:rPr>
          <w:rStyle w:val="Forte"/>
          <w:rFonts w:ascii="Arial" w:hAnsi="Arial" w:cs="Arial"/>
          <w:sz w:val="20"/>
          <w:szCs w:val="20"/>
        </w:rPr>
        <w:t xml:space="preserve">Índice de Solvência, calculado em documento anexo ao balanço patrimonial, devendo ser obrigatoriamente assinado pelo contabilista responsável.  </w:t>
      </w:r>
    </w:p>
    <w:p w14:paraId="59F717AE" w14:textId="77777777" w:rsidR="005F2792" w:rsidRPr="005F2792" w:rsidRDefault="005F2792" w:rsidP="005F2792">
      <w:pPr>
        <w:tabs>
          <w:tab w:val="num" w:pos="1428"/>
        </w:tabs>
        <w:autoSpaceDE w:val="0"/>
        <w:autoSpaceDN w:val="0"/>
        <w:adjustRightInd w:val="0"/>
        <w:spacing w:after="0" w:line="240" w:lineRule="auto"/>
        <w:ind w:left="1428"/>
        <w:jc w:val="both"/>
        <w:rPr>
          <w:rStyle w:val="Forte"/>
          <w:rFonts w:ascii="Arial" w:hAnsi="Arial" w:cs="Arial"/>
          <w:b w:val="0"/>
          <w:sz w:val="20"/>
          <w:szCs w:val="20"/>
        </w:rPr>
      </w:pPr>
    </w:p>
    <w:p w14:paraId="77545649"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 xml:space="preserve">a) A análise da qualificação econômico-financeira será feita da seguinte forma: </w:t>
      </w:r>
    </w:p>
    <w:p w14:paraId="797F13D2"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1B284F4F"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b)   Solvência Geral (SG)</w:t>
      </w:r>
    </w:p>
    <w:p w14:paraId="74775274"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20A3144B" w14:textId="77777777" w:rsidR="005F2792" w:rsidRPr="005F2792" w:rsidRDefault="005F2792" w:rsidP="005F2792">
      <w:pPr>
        <w:spacing w:after="0" w:line="240" w:lineRule="auto"/>
        <w:ind w:left="708"/>
        <w:jc w:val="both"/>
        <w:rPr>
          <w:rStyle w:val="Forte"/>
          <w:rFonts w:ascii="Arial" w:hAnsi="Arial" w:cs="Arial"/>
          <w:b w:val="0"/>
          <w:sz w:val="20"/>
          <w:szCs w:val="20"/>
        </w:rPr>
      </w:pPr>
      <w:r w:rsidRPr="005F2792">
        <w:rPr>
          <w:rStyle w:val="Forte"/>
          <w:rFonts w:ascii="Arial" w:hAnsi="Arial" w:cs="Arial"/>
          <w:sz w:val="20"/>
          <w:szCs w:val="20"/>
        </w:rPr>
        <w:t>Onde:</w:t>
      </w:r>
    </w:p>
    <w:p w14:paraId="2B4E474E"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75124ECE" w14:textId="77777777" w:rsidR="005F2792" w:rsidRPr="005F2792" w:rsidRDefault="005F2792" w:rsidP="005F2792">
      <w:pPr>
        <w:spacing w:after="0" w:line="240" w:lineRule="auto"/>
        <w:ind w:left="708"/>
        <w:jc w:val="both"/>
        <w:rPr>
          <w:rStyle w:val="Forte"/>
          <w:rFonts w:ascii="Arial" w:hAnsi="Arial" w:cs="Arial"/>
          <w:sz w:val="20"/>
          <w:szCs w:val="20"/>
        </w:rPr>
      </w:pPr>
      <w:r w:rsidRPr="005F2792">
        <w:rPr>
          <w:rStyle w:val="Forte"/>
          <w:rFonts w:ascii="Arial" w:hAnsi="Arial" w:cs="Arial"/>
          <w:sz w:val="20"/>
          <w:szCs w:val="20"/>
        </w:rPr>
        <w:t xml:space="preserve">SG </w:t>
      </w:r>
      <w:proofErr w:type="gramStart"/>
      <w:r w:rsidRPr="005F2792">
        <w:rPr>
          <w:rStyle w:val="Forte"/>
          <w:rFonts w:ascii="Arial" w:hAnsi="Arial" w:cs="Arial"/>
          <w:sz w:val="20"/>
          <w:szCs w:val="20"/>
        </w:rPr>
        <w:t xml:space="preserve">=  </w:t>
      </w:r>
      <w:r w:rsidRPr="005F2792">
        <w:rPr>
          <w:rStyle w:val="Forte"/>
          <w:rFonts w:ascii="Arial" w:hAnsi="Arial" w:cs="Arial"/>
          <w:sz w:val="20"/>
          <w:szCs w:val="20"/>
        </w:rPr>
        <w:softHyphen/>
      </w:r>
      <w:proofErr w:type="gramEnd"/>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t>___________________Ativo Total________________      &gt; 1</w:t>
      </w:r>
    </w:p>
    <w:p w14:paraId="5A661C03" w14:textId="77777777" w:rsidR="005F2792" w:rsidRPr="005F2792" w:rsidRDefault="005F2792" w:rsidP="005F2792">
      <w:pPr>
        <w:spacing w:after="0" w:line="240" w:lineRule="auto"/>
        <w:ind w:left="708"/>
        <w:jc w:val="both"/>
        <w:rPr>
          <w:rStyle w:val="Forte"/>
          <w:rFonts w:ascii="Arial" w:hAnsi="Arial" w:cs="Arial"/>
          <w:sz w:val="20"/>
          <w:szCs w:val="20"/>
        </w:rPr>
      </w:pPr>
      <w:r w:rsidRPr="005F2792">
        <w:rPr>
          <w:rStyle w:val="Forte"/>
          <w:rFonts w:ascii="Arial" w:hAnsi="Arial" w:cs="Arial"/>
          <w:sz w:val="20"/>
          <w:szCs w:val="20"/>
        </w:rPr>
        <w:t>Passivo Circulante + Passivo Exigível à Longo Prazo</w:t>
      </w:r>
    </w:p>
    <w:p w14:paraId="1A4D7D94"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29D74C1E" w14:textId="77777777" w:rsidR="005F2792" w:rsidRPr="005F2792" w:rsidRDefault="005F2792" w:rsidP="005F2792">
      <w:pPr>
        <w:spacing w:after="0" w:line="240" w:lineRule="auto"/>
        <w:ind w:left="1418"/>
        <w:jc w:val="both"/>
        <w:rPr>
          <w:rStyle w:val="Forte"/>
          <w:rFonts w:ascii="Arial" w:hAnsi="Arial" w:cs="Arial"/>
          <w:b w:val="0"/>
          <w:sz w:val="20"/>
          <w:szCs w:val="20"/>
        </w:rPr>
      </w:pPr>
      <w:r w:rsidRPr="005F2792">
        <w:rPr>
          <w:rStyle w:val="Forte"/>
          <w:rFonts w:ascii="Arial" w:hAnsi="Arial" w:cs="Arial"/>
          <w:sz w:val="20"/>
          <w:szCs w:val="20"/>
        </w:rPr>
        <w:t xml:space="preserve"> b.3) Estarão habilitadas neste item somente as empresas que apresentarem resultado   maior a 1 (um) no índice(SG). </w:t>
      </w:r>
    </w:p>
    <w:p w14:paraId="438FDAF6" w14:textId="77777777" w:rsidR="005F2792" w:rsidRPr="005F2792" w:rsidRDefault="005F2792" w:rsidP="005F2792">
      <w:pPr>
        <w:spacing w:after="0" w:line="240" w:lineRule="auto"/>
        <w:ind w:left="1418"/>
        <w:jc w:val="both"/>
        <w:rPr>
          <w:rStyle w:val="Forte"/>
          <w:rFonts w:ascii="Arial" w:hAnsi="Arial" w:cs="Arial"/>
          <w:b w:val="0"/>
          <w:sz w:val="20"/>
          <w:szCs w:val="20"/>
        </w:rPr>
      </w:pPr>
    </w:p>
    <w:p w14:paraId="00CFF4D3" w14:textId="25B68C89" w:rsidR="005F2792" w:rsidRPr="005F2792" w:rsidRDefault="00C12018" w:rsidP="005F2792">
      <w:pPr>
        <w:spacing w:after="0" w:line="240" w:lineRule="auto"/>
        <w:ind w:left="851"/>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.3.2.3 Certidão negativa de falência ou concordata expedida pelo distribuidor da sede da pessoa jurídica;</w:t>
      </w:r>
    </w:p>
    <w:p w14:paraId="44EFF3E1" w14:textId="77777777" w:rsidR="005F2792" w:rsidRPr="005F2792" w:rsidRDefault="005F2792" w:rsidP="005F2792">
      <w:pPr>
        <w:pStyle w:val="Corpodetexto2"/>
        <w:tabs>
          <w:tab w:val="left" w:pos="709"/>
        </w:tabs>
        <w:spacing w:after="0" w:line="240" w:lineRule="auto"/>
        <w:ind w:left="1134"/>
        <w:jc w:val="both"/>
        <w:rPr>
          <w:rStyle w:val="Forte"/>
          <w:rFonts w:ascii="Arial" w:hAnsi="Arial" w:cs="Arial"/>
          <w:b w:val="0"/>
          <w:sz w:val="20"/>
          <w:szCs w:val="20"/>
        </w:rPr>
      </w:pPr>
    </w:p>
    <w:p w14:paraId="446BE58B" w14:textId="401DFE0F" w:rsidR="005F2792" w:rsidRPr="005F2792" w:rsidRDefault="00C12018" w:rsidP="005F2792">
      <w:pPr>
        <w:pStyle w:val="Corpodetexto2"/>
        <w:tabs>
          <w:tab w:val="left" w:pos="709"/>
        </w:tabs>
        <w:spacing w:after="0" w:line="240" w:lineRule="auto"/>
        <w:ind w:left="851"/>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.3.2.4 Na participação da presente licitação será exigida caução correspondente a 1% (um por cento) do valor neste edital, sob forma de garantia podendo ser protocolada na Prefeitura Municipal de Sidrolândia até o horário de abertura desta licitação, sem prejuízo da garantia de contratação.</w:t>
      </w:r>
    </w:p>
    <w:p w14:paraId="7A51CC86" w14:textId="77777777" w:rsidR="005F2792" w:rsidRPr="005F2792" w:rsidRDefault="005F2792" w:rsidP="005F2792">
      <w:pPr>
        <w:pStyle w:val="Corpodetexto2"/>
        <w:tabs>
          <w:tab w:val="left" w:pos="709"/>
        </w:tabs>
        <w:spacing w:after="0" w:line="240" w:lineRule="auto"/>
        <w:ind w:left="708"/>
        <w:jc w:val="both"/>
        <w:rPr>
          <w:rStyle w:val="Forte"/>
          <w:rFonts w:ascii="Arial" w:hAnsi="Arial" w:cs="Arial"/>
          <w:b w:val="0"/>
          <w:sz w:val="20"/>
          <w:szCs w:val="20"/>
        </w:rPr>
      </w:pPr>
    </w:p>
    <w:p w14:paraId="0ED4E0F6" w14:textId="77777777" w:rsidR="005F2792" w:rsidRPr="005F2792" w:rsidRDefault="005F2792" w:rsidP="005F2792">
      <w:pPr>
        <w:spacing w:after="0" w:line="240" w:lineRule="auto"/>
        <w:jc w:val="both"/>
        <w:rPr>
          <w:rFonts w:ascii="Arial" w:hAnsi="Arial" w:cs="Arial"/>
          <w:bCs/>
          <w:sz w:val="20"/>
          <w:szCs w:val="20"/>
        </w:rPr>
      </w:pPr>
    </w:p>
    <w:p w14:paraId="17C6E5FB"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QUALIFICAÇÃO TÉCNICA</w:t>
      </w:r>
    </w:p>
    <w:p w14:paraId="447192E5" w14:textId="77777777" w:rsidR="005F2792" w:rsidRPr="005F2792" w:rsidRDefault="005F2792" w:rsidP="005F2792">
      <w:pPr>
        <w:spacing w:after="0" w:line="240" w:lineRule="auto"/>
        <w:jc w:val="both"/>
        <w:rPr>
          <w:rFonts w:ascii="Arial" w:hAnsi="Arial" w:cs="Arial"/>
          <w:b/>
          <w:bCs/>
          <w:sz w:val="20"/>
          <w:szCs w:val="20"/>
        </w:rPr>
      </w:pPr>
    </w:p>
    <w:p w14:paraId="541D2452" w14:textId="2CC3BB64" w:rsidR="005F2792" w:rsidRPr="005F2792" w:rsidRDefault="00C12018" w:rsidP="005F2792">
      <w:pPr>
        <w:pStyle w:val="PargrafodaLista"/>
        <w:ind w:left="851"/>
        <w:jc w:val="both"/>
        <w:rPr>
          <w:rStyle w:val="fontstyle01"/>
          <w:b w:val="0"/>
          <w:sz w:val="20"/>
          <w:szCs w:val="20"/>
        </w:rPr>
      </w:pPr>
      <w:r>
        <w:rPr>
          <w:rStyle w:val="fontstyle01"/>
          <w:b w:val="0"/>
          <w:sz w:val="20"/>
          <w:szCs w:val="20"/>
        </w:rPr>
        <w:t>11</w:t>
      </w:r>
      <w:r w:rsidR="005F2792" w:rsidRPr="005F2792">
        <w:rPr>
          <w:rStyle w:val="fontstyle01"/>
          <w:b w:val="0"/>
          <w:sz w:val="20"/>
          <w:szCs w:val="20"/>
        </w:rPr>
        <w:t>.3.3.1</w:t>
      </w:r>
      <w:r w:rsidR="005F2792" w:rsidRPr="005F2792">
        <w:rPr>
          <w:rStyle w:val="fontstyle01"/>
          <w:sz w:val="20"/>
          <w:szCs w:val="20"/>
        </w:rPr>
        <w:t xml:space="preserve"> Registro ou prova de inscrição em nome </w:t>
      </w:r>
      <w:r w:rsidR="005F2792" w:rsidRPr="005F2792">
        <w:rPr>
          <w:rStyle w:val="fontstyle01"/>
          <w:b w:val="0"/>
          <w:sz w:val="20"/>
          <w:szCs w:val="20"/>
          <w:u w:val="single"/>
        </w:rPr>
        <w:t>da empresa</w:t>
      </w:r>
      <w:r w:rsidR="005F2792" w:rsidRPr="005F2792">
        <w:rPr>
          <w:rStyle w:val="fontstyle01"/>
          <w:sz w:val="20"/>
          <w:szCs w:val="20"/>
        </w:rPr>
        <w:t xml:space="preserve"> </w:t>
      </w:r>
      <w:r w:rsidR="005F2792" w:rsidRPr="005F2792">
        <w:rPr>
          <w:rStyle w:val="fontstyle01"/>
          <w:b w:val="0"/>
          <w:sz w:val="20"/>
          <w:szCs w:val="20"/>
        </w:rPr>
        <w:t>e do(s) se (s)</w:t>
      </w:r>
      <w:r w:rsidR="005F2792" w:rsidRPr="005F2792">
        <w:rPr>
          <w:rStyle w:val="fontstyle01"/>
          <w:sz w:val="20"/>
          <w:szCs w:val="20"/>
        </w:rPr>
        <w:t xml:space="preserve"> </w:t>
      </w:r>
      <w:r w:rsidR="005F2792" w:rsidRPr="005F2792">
        <w:rPr>
          <w:rStyle w:val="fontstyle01"/>
          <w:b w:val="0"/>
          <w:sz w:val="20"/>
          <w:szCs w:val="20"/>
          <w:u w:val="single"/>
        </w:rPr>
        <w:t>responsável(</w:t>
      </w:r>
      <w:proofErr w:type="spellStart"/>
      <w:r w:rsidR="005F2792" w:rsidRPr="005F2792">
        <w:rPr>
          <w:rStyle w:val="fontstyle01"/>
          <w:b w:val="0"/>
          <w:sz w:val="20"/>
          <w:szCs w:val="20"/>
          <w:u w:val="single"/>
        </w:rPr>
        <w:t>is</w:t>
      </w:r>
      <w:proofErr w:type="spellEnd"/>
      <w:r w:rsidR="005F2792" w:rsidRPr="005F2792">
        <w:rPr>
          <w:rStyle w:val="fontstyle01"/>
          <w:b w:val="0"/>
          <w:sz w:val="20"/>
          <w:szCs w:val="20"/>
          <w:u w:val="single"/>
        </w:rPr>
        <w:t xml:space="preserve">) técnico(s) </w:t>
      </w:r>
      <w:r w:rsidR="005F2792" w:rsidRPr="005F2792">
        <w:rPr>
          <w:rStyle w:val="fontstyle01"/>
          <w:b w:val="0"/>
          <w:sz w:val="20"/>
          <w:szCs w:val="20"/>
        </w:rPr>
        <w:t>no Conselho Regional de Engenharia e Agronomia – CREA ou no Conselho Regional de Arquitetura e Urbanismo – CAU, com jurisdição sobre o domicílio da sede da licitante e prova de regularidade de situação junto ao CREA ou CAU.</w:t>
      </w:r>
      <w:r w:rsidR="005F2792" w:rsidRPr="005F2792">
        <w:rPr>
          <w:rFonts w:ascii="Arial" w:hAnsi="Arial" w:cs="Arial"/>
          <w:b/>
          <w:color w:val="000000"/>
          <w:sz w:val="20"/>
          <w:szCs w:val="20"/>
        </w:rPr>
        <w:br/>
      </w:r>
    </w:p>
    <w:p w14:paraId="7D07426A" w14:textId="3F2A1164" w:rsidR="005F2792" w:rsidRPr="005F2792" w:rsidRDefault="00C12018" w:rsidP="005F2792">
      <w:pPr>
        <w:pStyle w:val="PargrafodaLista"/>
        <w:ind w:left="851"/>
        <w:jc w:val="both"/>
        <w:rPr>
          <w:rStyle w:val="fontstyle01"/>
          <w:b w:val="0"/>
          <w:sz w:val="20"/>
          <w:szCs w:val="20"/>
        </w:rPr>
      </w:pPr>
      <w:r>
        <w:rPr>
          <w:rStyle w:val="fontstyle01"/>
          <w:b w:val="0"/>
          <w:sz w:val="20"/>
          <w:szCs w:val="20"/>
        </w:rPr>
        <w:t>11</w:t>
      </w:r>
      <w:r w:rsidR="005F2792" w:rsidRPr="005F2792">
        <w:rPr>
          <w:rStyle w:val="fontstyle01"/>
          <w:b w:val="0"/>
          <w:sz w:val="20"/>
          <w:szCs w:val="20"/>
        </w:rPr>
        <w:t>.3.3.2 Declaração de que a licitante se compromete a comprovar, quando da assinatura do contrato, os vínculos que mantém com os membros da equipe técnica, no caso de ser vencedora da licitação.</w:t>
      </w:r>
    </w:p>
    <w:p w14:paraId="1A8BDA8A" w14:textId="77777777" w:rsidR="005F2792" w:rsidRPr="005F2792" w:rsidRDefault="005F2792" w:rsidP="005F2792">
      <w:pPr>
        <w:pStyle w:val="PargrafodaLista"/>
        <w:ind w:left="1134"/>
        <w:jc w:val="both"/>
        <w:rPr>
          <w:rStyle w:val="fontstyle01"/>
          <w:sz w:val="20"/>
          <w:szCs w:val="20"/>
        </w:rPr>
      </w:pPr>
    </w:p>
    <w:p w14:paraId="024BA7B2" w14:textId="77777777" w:rsidR="005F2792" w:rsidRPr="005F2792" w:rsidRDefault="005F2792" w:rsidP="005F2792">
      <w:pPr>
        <w:pStyle w:val="PargrafodaLista"/>
        <w:ind w:left="1134"/>
        <w:jc w:val="both"/>
        <w:rPr>
          <w:rStyle w:val="fontstyle01"/>
          <w:b w:val="0"/>
          <w:sz w:val="20"/>
          <w:szCs w:val="20"/>
        </w:rPr>
      </w:pPr>
      <w:r w:rsidRPr="005F2792">
        <w:rPr>
          <w:rStyle w:val="fontstyle01"/>
          <w:b w:val="0"/>
          <w:sz w:val="20"/>
          <w:szCs w:val="20"/>
        </w:rPr>
        <w:t>a) Quando da assinatura do contrato, o vínculo poderá ser comprovado através de uma das seguintes alternativas:</w:t>
      </w:r>
    </w:p>
    <w:p w14:paraId="2B6CF6B0" w14:textId="77777777" w:rsidR="005F2792" w:rsidRPr="005F2792" w:rsidRDefault="005F2792" w:rsidP="005F2792">
      <w:pPr>
        <w:pStyle w:val="PargrafodaLista"/>
        <w:ind w:left="1701"/>
        <w:jc w:val="both"/>
        <w:rPr>
          <w:rFonts w:ascii="Arial" w:hAnsi="Arial" w:cs="Arial"/>
          <w:color w:val="000000"/>
          <w:sz w:val="20"/>
          <w:szCs w:val="20"/>
        </w:rPr>
      </w:pPr>
    </w:p>
    <w:p w14:paraId="0E407910" w14:textId="77777777" w:rsidR="005F2792" w:rsidRPr="005F2792" w:rsidRDefault="005F2792" w:rsidP="005F2792">
      <w:pPr>
        <w:pStyle w:val="PargrafodaLista"/>
        <w:ind w:left="1701"/>
        <w:jc w:val="both"/>
        <w:rPr>
          <w:rStyle w:val="fontstyle01"/>
          <w:b w:val="0"/>
          <w:sz w:val="20"/>
          <w:szCs w:val="20"/>
        </w:rPr>
      </w:pPr>
      <w:r w:rsidRPr="005F2792">
        <w:rPr>
          <w:rStyle w:val="fontstyle01"/>
          <w:b w:val="0"/>
          <w:sz w:val="20"/>
          <w:szCs w:val="20"/>
        </w:rPr>
        <w:lastRenderedPageBreak/>
        <w:t>1) Cópia da CTPS (Carteira de Trabalho e Previdência Social);</w:t>
      </w:r>
      <w:r w:rsidRPr="005F2792">
        <w:rPr>
          <w:rFonts w:ascii="Arial" w:hAnsi="Arial" w:cs="Arial"/>
          <w:color w:val="000000"/>
          <w:sz w:val="20"/>
          <w:szCs w:val="20"/>
        </w:rPr>
        <w:br/>
      </w:r>
      <w:r w:rsidRPr="005F2792">
        <w:rPr>
          <w:rStyle w:val="fontstyle01"/>
          <w:b w:val="0"/>
          <w:sz w:val="20"/>
          <w:szCs w:val="20"/>
        </w:rPr>
        <w:t>2) Contrato Social da empresa;</w:t>
      </w:r>
      <w:r w:rsidRPr="005F2792">
        <w:rPr>
          <w:rFonts w:ascii="Arial" w:hAnsi="Arial" w:cs="Arial"/>
          <w:color w:val="000000"/>
          <w:sz w:val="20"/>
          <w:szCs w:val="20"/>
        </w:rPr>
        <w:br/>
      </w:r>
      <w:r w:rsidRPr="005F2792">
        <w:rPr>
          <w:rStyle w:val="fontstyle01"/>
          <w:b w:val="0"/>
          <w:sz w:val="20"/>
          <w:szCs w:val="20"/>
        </w:rPr>
        <w:t>3) Ficha de empregado atualizada;</w:t>
      </w:r>
      <w:r w:rsidRPr="005F2792">
        <w:rPr>
          <w:rFonts w:ascii="Arial" w:hAnsi="Arial" w:cs="Arial"/>
          <w:color w:val="000000"/>
          <w:sz w:val="20"/>
          <w:szCs w:val="20"/>
        </w:rPr>
        <w:br/>
      </w:r>
      <w:r w:rsidRPr="005F2792">
        <w:rPr>
          <w:rStyle w:val="fontstyle01"/>
          <w:b w:val="0"/>
          <w:sz w:val="20"/>
          <w:szCs w:val="20"/>
        </w:rPr>
        <w:t>4) Cópia de contrato de prestação de serviços;</w:t>
      </w:r>
      <w:r w:rsidRPr="005F2792">
        <w:rPr>
          <w:rFonts w:ascii="Arial" w:hAnsi="Arial" w:cs="Arial"/>
          <w:color w:val="000000"/>
          <w:sz w:val="20"/>
          <w:szCs w:val="20"/>
        </w:rPr>
        <w:br/>
      </w:r>
      <w:r w:rsidRPr="005F2792">
        <w:rPr>
          <w:rStyle w:val="fontstyle01"/>
          <w:b w:val="0"/>
          <w:sz w:val="20"/>
          <w:szCs w:val="20"/>
        </w:rPr>
        <w:t>5) Anotação de responsabilidade técnica;</w:t>
      </w:r>
      <w:r w:rsidRPr="005F2792">
        <w:rPr>
          <w:rFonts w:ascii="Arial" w:hAnsi="Arial" w:cs="Arial"/>
          <w:b/>
          <w:color w:val="000000"/>
          <w:sz w:val="20"/>
          <w:szCs w:val="20"/>
        </w:rPr>
        <w:br/>
      </w:r>
      <w:r w:rsidRPr="005F2792">
        <w:rPr>
          <w:rStyle w:val="fontstyle01"/>
          <w:b w:val="0"/>
          <w:sz w:val="20"/>
          <w:szCs w:val="20"/>
        </w:rPr>
        <w:t>6) Outra forma de comprovação, desde que devidamente prevista pela legislação vigente</w:t>
      </w:r>
    </w:p>
    <w:p w14:paraId="5A710AFD" w14:textId="77777777" w:rsidR="005F2792" w:rsidRPr="005F2792" w:rsidRDefault="005F2792" w:rsidP="005F2792">
      <w:pPr>
        <w:pStyle w:val="PargrafodaLista"/>
        <w:ind w:left="1701"/>
        <w:jc w:val="both"/>
        <w:rPr>
          <w:rFonts w:ascii="Arial" w:hAnsi="Arial" w:cs="Arial"/>
          <w:b/>
          <w:bCs/>
          <w:color w:val="000000"/>
          <w:sz w:val="20"/>
          <w:szCs w:val="20"/>
        </w:rPr>
      </w:pPr>
    </w:p>
    <w:p w14:paraId="3DBF843F" w14:textId="6C740FB0" w:rsidR="005F2792" w:rsidRPr="005F2792" w:rsidRDefault="00C12018" w:rsidP="005F2792">
      <w:pPr>
        <w:pStyle w:val="PargrafodaLista"/>
        <w:tabs>
          <w:tab w:val="left" w:pos="8647"/>
        </w:tabs>
        <w:spacing w:after="0" w:line="240" w:lineRule="auto"/>
        <w:ind w:left="851" w:right="-34"/>
        <w:jc w:val="both"/>
        <w:rPr>
          <w:rFonts w:ascii="Arial" w:hAnsi="Arial" w:cs="Arial"/>
          <w:sz w:val="20"/>
          <w:szCs w:val="20"/>
        </w:rPr>
      </w:pPr>
      <w:r>
        <w:rPr>
          <w:rFonts w:ascii="Arial" w:hAnsi="Arial" w:cs="Arial"/>
          <w:sz w:val="20"/>
          <w:szCs w:val="20"/>
        </w:rPr>
        <w:t>11</w:t>
      </w:r>
      <w:r w:rsidR="005F2792" w:rsidRPr="005F2792">
        <w:rPr>
          <w:rFonts w:ascii="Arial" w:hAnsi="Arial" w:cs="Arial"/>
          <w:sz w:val="20"/>
          <w:szCs w:val="20"/>
        </w:rPr>
        <w:t xml:space="preserve">.3.3.3 </w:t>
      </w:r>
      <w:r w:rsidR="005F2792" w:rsidRPr="005F2792">
        <w:rPr>
          <w:rFonts w:ascii="Arial" w:hAnsi="Arial" w:cs="Arial"/>
          <w:b/>
          <w:sz w:val="20"/>
          <w:szCs w:val="20"/>
          <w:u w:val="single"/>
        </w:rPr>
        <w:t>Comprovação Operacional</w:t>
      </w:r>
      <w:r w:rsidR="005F2792" w:rsidRPr="005F2792">
        <w:rPr>
          <w:rFonts w:ascii="Arial" w:hAnsi="Arial" w:cs="Arial"/>
          <w:sz w:val="20"/>
          <w:szCs w:val="20"/>
        </w:rPr>
        <w:t xml:space="preserve"> – Apresentação de um ou mais atestados de capacidade técnica, fornecido por pessoa jurídica de direito público ou privado, devidamente identificada, em </w:t>
      </w:r>
      <w:r w:rsidR="005F2792" w:rsidRPr="005F2792">
        <w:rPr>
          <w:rFonts w:ascii="Arial" w:hAnsi="Arial" w:cs="Arial"/>
          <w:b/>
          <w:sz w:val="20"/>
          <w:szCs w:val="20"/>
          <w:u w:val="single"/>
        </w:rPr>
        <w:t>nome da licitante</w:t>
      </w:r>
      <w:r w:rsidR="005F2792" w:rsidRPr="005F2792">
        <w:rPr>
          <w:rFonts w:ascii="Arial" w:hAnsi="Arial" w:cs="Arial"/>
          <w:sz w:val="20"/>
          <w:szCs w:val="20"/>
        </w:rPr>
        <w:t xml:space="preserve">, relativo à execução de obra de engenharia, compatível em características, quantidades e prazos com o objeto da presente licitação, envolvendo as parcelas de maior relevância e valor significativo do objeto da licitação; </w:t>
      </w:r>
    </w:p>
    <w:p w14:paraId="774133C8" w14:textId="77777777" w:rsidR="005F2792" w:rsidRPr="005F2792" w:rsidRDefault="005F2792" w:rsidP="005F2792">
      <w:pPr>
        <w:pStyle w:val="PargrafodaLista"/>
        <w:tabs>
          <w:tab w:val="left" w:pos="8647"/>
        </w:tabs>
        <w:spacing w:after="0" w:line="240" w:lineRule="auto"/>
        <w:ind w:left="851" w:right="-34"/>
        <w:jc w:val="both"/>
        <w:rPr>
          <w:rFonts w:ascii="Arial" w:hAnsi="Arial" w:cs="Arial"/>
          <w:sz w:val="20"/>
          <w:szCs w:val="20"/>
        </w:rPr>
      </w:pPr>
    </w:p>
    <w:p w14:paraId="1B6C8A20" w14:textId="77777777" w:rsidR="005F2792" w:rsidRPr="005F2792" w:rsidRDefault="005F2792" w:rsidP="005F2792">
      <w:pPr>
        <w:pStyle w:val="PargrafodaLista"/>
        <w:numPr>
          <w:ilvl w:val="0"/>
          <w:numId w:val="13"/>
        </w:numPr>
        <w:autoSpaceDE w:val="0"/>
        <w:autoSpaceDN w:val="0"/>
        <w:adjustRightInd w:val="0"/>
        <w:spacing w:after="0" w:line="240" w:lineRule="auto"/>
        <w:ind w:left="1134" w:firstLine="0"/>
        <w:jc w:val="both"/>
        <w:rPr>
          <w:rFonts w:ascii="Arial" w:hAnsi="Arial" w:cs="Arial"/>
          <w:sz w:val="20"/>
          <w:szCs w:val="20"/>
        </w:rPr>
      </w:pPr>
      <w:r w:rsidRPr="005F2792">
        <w:rPr>
          <w:rFonts w:ascii="Arial" w:hAnsi="Arial" w:cs="Arial"/>
          <w:sz w:val="20"/>
          <w:szCs w:val="20"/>
        </w:rPr>
        <w:t xml:space="preserve">Entende-se como compatível em características, quantidades e prazos o atestado que comprove a execução dos serviços, em quantidade não inferior conforme tabela abaixo, isto é, </w:t>
      </w:r>
      <w:r w:rsidRPr="005F2792">
        <w:rPr>
          <w:rFonts w:ascii="Arial" w:hAnsi="Arial" w:cs="Arial"/>
          <w:sz w:val="20"/>
          <w:szCs w:val="20"/>
          <w:u w:val="single"/>
        </w:rPr>
        <w:t>50% (cinquenta por cento)</w:t>
      </w:r>
      <w:r w:rsidRPr="005F2792">
        <w:rPr>
          <w:rFonts w:ascii="Arial" w:hAnsi="Arial" w:cs="Arial"/>
          <w:sz w:val="20"/>
          <w:szCs w:val="20"/>
        </w:rPr>
        <w:t xml:space="preserve"> dos itens de maior relevância, objeto desta licitação, em consonância com o artigo 67º, §1º, inciso I da Lei nº14133/2021, sendo este o critério objetivo para avaliação da compatibilidade às características e quantidades do objeto licitado.</w:t>
      </w:r>
    </w:p>
    <w:p w14:paraId="2DFBBAE1" w14:textId="77777777" w:rsidR="005F2792" w:rsidRPr="005F2792" w:rsidRDefault="005F2792" w:rsidP="005F2792">
      <w:pPr>
        <w:pStyle w:val="PargrafodaLista"/>
        <w:autoSpaceDE w:val="0"/>
        <w:autoSpaceDN w:val="0"/>
        <w:adjustRightInd w:val="0"/>
        <w:spacing w:after="0" w:line="240" w:lineRule="auto"/>
        <w:ind w:left="1134"/>
        <w:jc w:val="both"/>
        <w:rPr>
          <w:rFonts w:ascii="Arial" w:hAnsi="Arial" w:cs="Arial"/>
          <w:sz w:val="20"/>
          <w:szCs w:val="20"/>
        </w:rPr>
      </w:pPr>
    </w:p>
    <w:p w14:paraId="2D3D07A1" w14:textId="77777777" w:rsidR="005F2792" w:rsidRPr="005F2792" w:rsidRDefault="005F2792" w:rsidP="005F2792">
      <w:pPr>
        <w:pStyle w:val="PargrafodaLista"/>
        <w:numPr>
          <w:ilvl w:val="0"/>
          <w:numId w:val="13"/>
        </w:numPr>
        <w:tabs>
          <w:tab w:val="left" w:pos="567"/>
        </w:tabs>
        <w:spacing w:after="0" w:line="240" w:lineRule="auto"/>
        <w:ind w:left="1134" w:right="-34" w:firstLine="0"/>
        <w:jc w:val="both"/>
        <w:rPr>
          <w:rFonts w:ascii="Arial" w:hAnsi="Arial" w:cs="Arial"/>
          <w:sz w:val="20"/>
          <w:szCs w:val="20"/>
        </w:rPr>
      </w:pPr>
      <w:r w:rsidRPr="005F2792">
        <w:rPr>
          <w:rFonts w:ascii="Arial" w:hAnsi="Arial" w:cs="Arial"/>
          <w:sz w:val="20"/>
          <w:szCs w:val="20"/>
        </w:rPr>
        <w:t xml:space="preserve">A comprovação da capacidade técnico-operacional poderá ser realizada por meio do somatório de atestados de execução de serviços concomitantes; </w:t>
      </w:r>
    </w:p>
    <w:p w14:paraId="195A86AE" w14:textId="77777777" w:rsidR="005F2792" w:rsidRPr="005F2792" w:rsidRDefault="005F2792" w:rsidP="005F2792">
      <w:pPr>
        <w:pStyle w:val="PargrafodaLista"/>
        <w:spacing w:after="0" w:line="240" w:lineRule="auto"/>
        <w:ind w:left="1134"/>
        <w:jc w:val="both"/>
        <w:rPr>
          <w:rFonts w:ascii="Arial" w:hAnsi="Arial" w:cs="Arial"/>
          <w:sz w:val="20"/>
          <w:szCs w:val="20"/>
        </w:rPr>
      </w:pPr>
    </w:p>
    <w:p w14:paraId="40ED76DC" w14:textId="77777777" w:rsidR="005F2792" w:rsidRPr="0070571E" w:rsidRDefault="005F2792" w:rsidP="005F2792">
      <w:pPr>
        <w:pStyle w:val="PargrafodaLista"/>
        <w:numPr>
          <w:ilvl w:val="0"/>
          <w:numId w:val="13"/>
        </w:numPr>
        <w:tabs>
          <w:tab w:val="left" w:pos="567"/>
        </w:tabs>
        <w:spacing w:after="0" w:line="240" w:lineRule="auto"/>
        <w:ind w:left="1134" w:right="-34" w:firstLine="0"/>
        <w:jc w:val="both"/>
        <w:rPr>
          <w:rStyle w:val="Forte"/>
          <w:rFonts w:ascii="Arial" w:hAnsi="Arial" w:cs="Arial"/>
          <w:b w:val="0"/>
          <w:bCs w:val="0"/>
          <w:sz w:val="20"/>
          <w:szCs w:val="20"/>
        </w:rPr>
      </w:pPr>
      <w:r w:rsidRPr="005F2792">
        <w:rPr>
          <w:rStyle w:val="Forte"/>
          <w:rFonts w:ascii="Arial" w:hAnsi="Arial" w:cs="Arial"/>
          <w:sz w:val="20"/>
          <w:szCs w:val="20"/>
        </w:rPr>
        <w:t>Não serão admitidos atestados emitidos em nome de eventuais subcontratadas ou de outras empresas que não sejam os licitantes;</w:t>
      </w:r>
    </w:p>
    <w:p w14:paraId="41B3ED79" w14:textId="77777777" w:rsidR="0070571E" w:rsidRPr="0070571E" w:rsidRDefault="0070571E" w:rsidP="0070571E">
      <w:pPr>
        <w:pStyle w:val="PargrafodaLista"/>
        <w:rPr>
          <w:rFonts w:ascii="Arial" w:hAnsi="Arial" w:cs="Arial"/>
          <w:sz w:val="20"/>
          <w:szCs w:val="20"/>
        </w:rPr>
      </w:pPr>
    </w:p>
    <w:p w14:paraId="27139440" w14:textId="77777777" w:rsidR="005F2792" w:rsidRDefault="005F2792" w:rsidP="005F2792">
      <w:pPr>
        <w:tabs>
          <w:tab w:val="left" w:pos="8647"/>
        </w:tabs>
        <w:spacing w:after="0" w:line="240" w:lineRule="auto"/>
        <w:ind w:right="-34"/>
        <w:jc w:val="both"/>
        <w:rPr>
          <w:rFonts w:ascii="Arial" w:hAnsi="Arial" w:cs="Arial"/>
          <w:sz w:val="20"/>
          <w:szCs w:val="20"/>
        </w:rPr>
      </w:pPr>
    </w:p>
    <w:tbl>
      <w:tblPr>
        <w:tblW w:w="8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
        <w:gridCol w:w="6269"/>
        <w:gridCol w:w="716"/>
        <w:gridCol w:w="844"/>
      </w:tblGrid>
      <w:tr w:rsidR="0018778B" w:rsidRPr="00C87CCF" w14:paraId="0B5703E9" w14:textId="6CFE36C1" w:rsidTr="0018778B">
        <w:trPr>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3B60EF4" w14:textId="77777777" w:rsidR="0018778B" w:rsidRPr="00536082" w:rsidRDefault="0018778B" w:rsidP="002D6CCC">
            <w:pPr>
              <w:autoSpaceDE w:val="0"/>
              <w:autoSpaceDN w:val="0"/>
              <w:adjustRightInd w:val="0"/>
              <w:spacing w:after="0" w:line="240" w:lineRule="auto"/>
              <w:jc w:val="both"/>
              <w:rPr>
                <w:rFonts w:ascii="Arial" w:hAnsi="Arial" w:cs="Arial"/>
                <w:b/>
                <w:bCs/>
                <w:sz w:val="20"/>
                <w:szCs w:val="20"/>
              </w:rPr>
            </w:pPr>
            <w:r w:rsidRPr="00536082">
              <w:rPr>
                <w:rFonts w:ascii="Arial" w:hAnsi="Arial" w:cs="Arial"/>
                <w:b/>
                <w:bCs/>
                <w:sz w:val="20"/>
                <w:szCs w:val="20"/>
              </w:rPr>
              <w:t>Item</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A68A38C" w14:textId="77777777" w:rsidR="0018778B" w:rsidRPr="00536082" w:rsidRDefault="0018778B" w:rsidP="002D6CCC">
            <w:pPr>
              <w:autoSpaceDE w:val="0"/>
              <w:autoSpaceDN w:val="0"/>
              <w:adjustRightInd w:val="0"/>
              <w:spacing w:after="0" w:line="240" w:lineRule="auto"/>
              <w:jc w:val="both"/>
              <w:rPr>
                <w:rFonts w:ascii="Arial" w:hAnsi="Arial" w:cs="Arial"/>
                <w:b/>
                <w:bCs/>
                <w:sz w:val="20"/>
                <w:szCs w:val="20"/>
              </w:rPr>
            </w:pPr>
            <w:r w:rsidRPr="00536082">
              <w:rPr>
                <w:rFonts w:ascii="Arial" w:hAnsi="Arial" w:cs="Arial"/>
                <w:b/>
                <w:bCs/>
                <w:sz w:val="20"/>
                <w:szCs w:val="20"/>
              </w:rPr>
              <w:t>Especificação</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FD4D0F" w14:textId="010E3B4F" w:rsidR="0018778B" w:rsidRPr="00536082" w:rsidRDefault="0018778B" w:rsidP="0018778B">
            <w:pPr>
              <w:autoSpaceDE w:val="0"/>
              <w:autoSpaceDN w:val="0"/>
              <w:adjustRightInd w:val="0"/>
              <w:spacing w:after="0" w:line="240" w:lineRule="auto"/>
              <w:jc w:val="center"/>
              <w:rPr>
                <w:rFonts w:ascii="Arial" w:hAnsi="Arial" w:cs="Arial"/>
                <w:b/>
                <w:bCs/>
                <w:sz w:val="20"/>
                <w:szCs w:val="20"/>
              </w:rPr>
            </w:pPr>
            <w:r w:rsidRPr="00536082">
              <w:rPr>
                <w:rFonts w:ascii="Arial" w:hAnsi="Arial" w:cs="Arial"/>
                <w:b/>
                <w:bCs/>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878465" w14:textId="1BB4C5A0" w:rsidR="0018778B" w:rsidRPr="00536082" w:rsidRDefault="0018778B" w:rsidP="0018778B">
            <w:pPr>
              <w:autoSpaceDE w:val="0"/>
              <w:autoSpaceDN w:val="0"/>
              <w:adjustRightInd w:val="0"/>
              <w:spacing w:after="0" w:line="240" w:lineRule="auto"/>
              <w:jc w:val="center"/>
              <w:rPr>
                <w:rFonts w:ascii="Arial" w:hAnsi="Arial" w:cs="Arial"/>
                <w:b/>
                <w:bCs/>
                <w:sz w:val="20"/>
                <w:szCs w:val="20"/>
              </w:rPr>
            </w:pPr>
            <w:r w:rsidRPr="00536082">
              <w:rPr>
                <w:rFonts w:ascii="Arial" w:hAnsi="Arial" w:cs="Arial"/>
                <w:b/>
                <w:bCs/>
                <w:sz w:val="20"/>
                <w:szCs w:val="20"/>
              </w:rPr>
              <w:t>50%</w:t>
            </w:r>
          </w:p>
        </w:tc>
      </w:tr>
      <w:tr w:rsidR="00C87CCF" w:rsidRPr="00C87CCF" w14:paraId="5A25CD06" w14:textId="301B5709"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45499A" w14:textId="77777777" w:rsidR="00C87CCF" w:rsidRPr="00536082" w:rsidRDefault="00C87CCF" w:rsidP="00536082">
            <w:pPr>
              <w:autoSpaceDE w:val="0"/>
              <w:autoSpaceDN w:val="0"/>
              <w:adjustRightInd w:val="0"/>
              <w:spacing w:after="0" w:line="240" w:lineRule="auto"/>
              <w:jc w:val="center"/>
              <w:rPr>
                <w:rFonts w:ascii="Arial" w:hAnsi="Arial" w:cs="Arial"/>
                <w:sz w:val="20"/>
                <w:szCs w:val="20"/>
              </w:rPr>
            </w:pPr>
          </w:p>
          <w:p w14:paraId="38658CAA" w14:textId="56255B1B" w:rsidR="00C87CCF" w:rsidRPr="00536082" w:rsidRDefault="00C87CCF" w:rsidP="00536082">
            <w:pPr>
              <w:autoSpaceDE w:val="0"/>
              <w:autoSpaceDN w:val="0"/>
              <w:adjustRightInd w:val="0"/>
              <w:spacing w:after="0" w:line="240" w:lineRule="auto"/>
              <w:jc w:val="center"/>
              <w:rPr>
                <w:rFonts w:ascii="Arial" w:hAnsi="Arial" w:cs="Arial"/>
                <w:sz w:val="20"/>
                <w:szCs w:val="20"/>
              </w:rPr>
            </w:pPr>
            <w:r w:rsidRPr="00536082">
              <w:rPr>
                <w:rFonts w:ascii="Arial" w:hAnsi="Arial" w:cs="Arial"/>
                <w:sz w:val="20"/>
                <w:szCs w:val="20"/>
              </w:rPr>
              <w:t>1</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D22017" w14:textId="223C2890" w:rsidR="00C87CCF" w:rsidRPr="00536082" w:rsidRDefault="00536082" w:rsidP="00536082">
            <w:pPr>
              <w:tabs>
                <w:tab w:val="left" w:pos="1290"/>
              </w:tabs>
              <w:jc w:val="both"/>
              <w:rPr>
                <w:rFonts w:ascii="Arial" w:hAnsi="Arial" w:cs="Arial"/>
                <w:color w:val="000000"/>
                <w:sz w:val="20"/>
                <w:szCs w:val="20"/>
              </w:rPr>
            </w:pPr>
            <w:r w:rsidRPr="00536082">
              <w:rPr>
                <w:rFonts w:ascii="Arial" w:hAnsi="Arial" w:cs="Arial"/>
                <w:color w:val="000000"/>
                <w:sz w:val="20"/>
                <w:szCs w:val="20"/>
              </w:rPr>
              <w:t>TELHAMENTO COM TELHA CERÂMICA CAPA-CANAL, TIPO COLONIAL, COM MAIS DE 2 ÁGUAS, INCLUSO TRANSPORTE VERTICAL.</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D87744" w14:textId="5DC776D3" w:rsidR="00C87CCF" w:rsidRPr="00536082" w:rsidRDefault="00536082" w:rsidP="00C87CCF">
            <w:pPr>
              <w:jc w:val="center"/>
              <w:rPr>
                <w:rFonts w:ascii="Arial" w:hAnsi="Arial" w:cs="Arial"/>
                <w:color w:val="000000"/>
                <w:sz w:val="20"/>
                <w:szCs w:val="20"/>
              </w:rPr>
            </w:pPr>
            <w:r w:rsidRPr="00536082">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E6C592" w14:textId="7E9B7FFE" w:rsidR="00C87CCF" w:rsidRPr="00536082" w:rsidRDefault="00536082" w:rsidP="00C87CCF">
            <w:pPr>
              <w:jc w:val="center"/>
              <w:rPr>
                <w:rFonts w:ascii="Arial" w:hAnsi="Arial" w:cs="Arial"/>
                <w:color w:val="000000"/>
                <w:sz w:val="20"/>
                <w:szCs w:val="20"/>
              </w:rPr>
            </w:pPr>
            <w:r w:rsidRPr="00536082">
              <w:rPr>
                <w:rFonts w:ascii="Arial" w:hAnsi="Arial" w:cs="Arial"/>
                <w:color w:val="000000"/>
                <w:sz w:val="20"/>
                <w:szCs w:val="20"/>
              </w:rPr>
              <w:t>74,56</w:t>
            </w:r>
          </w:p>
        </w:tc>
      </w:tr>
      <w:tr w:rsidR="00536082" w:rsidRPr="00C87CCF" w14:paraId="696BD0DC" w14:textId="77777777"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65349E" w14:textId="66FD65ED" w:rsidR="00536082" w:rsidRPr="00536082" w:rsidRDefault="00536082" w:rsidP="00536082">
            <w:pPr>
              <w:autoSpaceDE w:val="0"/>
              <w:autoSpaceDN w:val="0"/>
              <w:adjustRightInd w:val="0"/>
              <w:spacing w:after="0" w:line="240" w:lineRule="auto"/>
              <w:jc w:val="center"/>
              <w:rPr>
                <w:rFonts w:ascii="Arial" w:hAnsi="Arial" w:cs="Arial"/>
                <w:sz w:val="20"/>
                <w:szCs w:val="20"/>
              </w:rPr>
            </w:pPr>
            <w:r w:rsidRPr="00536082">
              <w:rPr>
                <w:rFonts w:ascii="Arial" w:hAnsi="Arial" w:cs="Arial"/>
                <w:sz w:val="20"/>
                <w:szCs w:val="20"/>
              </w:rPr>
              <w:t>2</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A03DC2" w14:textId="0866DB3F" w:rsidR="00536082" w:rsidRPr="00536082" w:rsidRDefault="00AD27A0" w:rsidP="00AD27A0">
            <w:pPr>
              <w:jc w:val="both"/>
              <w:rPr>
                <w:rFonts w:ascii="Arial" w:hAnsi="Arial" w:cs="Arial"/>
                <w:color w:val="000000"/>
                <w:sz w:val="20"/>
                <w:szCs w:val="20"/>
              </w:rPr>
            </w:pPr>
            <w:r>
              <w:rPr>
                <w:rFonts w:ascii="Arial" w:hAnsi="Arial" w:cs="Arial"/>
                <w:color w:val="000000"/>
                <w:sz w:val="20"/>
                <w:szCs w:val="20"/>
              </w:rPr>
              <w:t xml:space="preserve">PINTURA LÁTEX ACRÍLICA ECONÔMICA, APLICAÇÃO MANUAL EM PAREDES, DUAS DEMÃOS.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6E0354" w14:textId="017D9533" w:rsidR="00536082" w:rsidRPr="00536082" w:rsidRDefault="00536082" w:rsidP="00C87CCF">
            <w:pPr>
              <w:jc w:val="center"/>
              <w:rPr>
                <w:rFonts w:ascii="Arial" w:hAnsi="Arial" w:cs="Arial"/>
                <w:color w:val="000000"/>
                <w:sz w:val="20"/>
                <w:szCs w:val="20"/>
              </w:rPr>
            </w:pPr>
            <w:r w:rsidRPr="00536082">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82B523" w14:textId="2A6A3763" w:rsidR="00536082" w:rsidRPr="00536082" w:rsidRDefault="00AD27A0" w:rsidP="00C87CCF">
            <w:pPr>
              <w:jc w:val="center"/>
              <w:rPr>
                <w:rFonts w:ascii="Arial" w:hAnsi="Arial" w:cs="Arial"/>
                <w:color w:val="000000"/>
                <w:sz w:val="20"/>
                <w:szCs w:val="20"/>
              </w:rPr>
            </w:pPr>
            <w:r>
              <w:rPr>
                <w:rFonts w:ascii="Arial" w:hAnsi="Arial" w:cs="Arial"/>
                <w:color w:val="000000"/>
                <w:sz w:val="20"/>
                <w:szCs w:val="20"/>
              </w:rPr>
              <w:t>373,41</w:t>
            </w:r>
          </w:p>
        </w:tc>
      </w:tr>
      <w:tr w:rsidR="00536082" w:rsidRPr="00C87CCF" w14:paraId="361085B7" w14:textId="77777777"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9A5637" w14:textId="5AD4AC90" w:rsidR="00536082" w:rsidRPr="00536082" w:rsidRDefault="00536082" w:rsidP="00536082">
            <w:pPr>
              <w:autoSpaceDE w:val="0"/>
              <w:autoSpaceDN w:val="0"/>
              <w:adjustRightInd w:val="0"/>
              <w:spacing w:after="0" w:line="240" w:lineRule="auto"/>
              <w:jc w:val="center"/>
              <w:rPr>
                <w:rFonts w:ascii="Arial" w:hAnsi="Arial" w:cs="Arial"/>
                <w:sz w:val="20"/>
                <w:szCs w:val="20"/>
              </w:rPr>
            </w:pPr>
            <w:r w:rsidRPr="00536082">
              <w:rPr>
                <w:rFonts w:ascii="Arial" w:hAnsi="Arial" w:cs="Arial"/>
                <w:sz w:val="20"/>
                <w:szCs w:val="20"/>
              </w:rPr>
              <w:t>3</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EA6673" w14:textId="28F9B6D2" w:rsidR="00536082" w:rsidRPr="00536082" w:rsidRDefault="00536082" w:rsidP="00C87CCF">
            <w:pPr>
              <w:jc w:val="both"/>
              <w:rPr>
                <w:rFonts w:ascii="Arial" w:hAnsi="Arial" w:cs="Arial"/>
                <w:color w:val="000000"/>
                <w:sz w:val="20"/>
                <w:szCs w:val="20"/>
              </w:rPr>
            </w:pPr>
            <w:r w:rsidRPr="00536082">
              <w:rPr>
                <w:rFonts w:ascii="Arial" w:hAnsi="Arial" w:cs="Arial"/>
                <w:color w:val="000000"/>
                <w:sz w:val="20"/>
                <w:szCs w:val="20"/>
              </w:rPr>
              <w:t xml:space="preserve">FORRO EM RÉGUAS DE PVC, LISO, PARA AMBIENTES RESIDENCIAIS, INCLUSIVE ESTRUTURA UNIDIRECIONAL DE FIXAÇÃO.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694E40" w14:textId="04B44630" w:rsidR="00536082" w:rsidRPr="00536082" w:rsidRDefault="00536082" w:rsidP="00C87CCF">
            <w:pPr>
              <w:jc w:val="center"/>
              <w:rPr>
                <w:rFonts w:ascii="Arial" w:hAnsi="Arial" w:cs="Arial"/>
                <w:color w:val="000000"/>
                <w:sz w:val="20"/>
                <w:szCs w:val="20"/>
              </w:rPr>
            </w:pPr>
            <w:r w:rsidRPr="00536082">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EBCC7D" w14:textId="0EE74F2A" w:rsidR="00536082" w:rsidRPr="00536082" w:rsidRDefault="00536082" w:rsidP="00C87CCF">
            <w:pPr>
              <w:jc w:val="center"/>
              <w:rPr>
                <w:rFonts w:ascii="Arial" w:hAnsi="Arial" w:cs="Arial"/>
                <w:color w:val="000000"/>
                <w:sz w:val="20"/>
                <w:szCs w:val="20"/>
              </w:rPr>
            </w:pPr>
            <w:r w:rsidRPr="00536082">
              <w:rPr>
                <w:rFonts w:ascii="Arial" w:hAnsi="Arial" w:cs="Arial"/>
                <w:color w:val="000000"/>
                <w:sz w:val="20"/>
                <w:szCs w:val="20"/>
              </w:rPr>
              <w:t>31,73</w:t>
            </w:r>
          </w:p>
        </w:tc>
      </w:tr>
      <w:tr w:rsidR="00536082" w:rsidRPr="00C87CCF" w14:paraId="0FD03588" w14:textId="77777777"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394EE" w14:textId="2BECF3E5" w:rsidR="00536082" w:rsidRPr="00536082" w:rsidRDefault="00536082" w:rsidP="00536082">
            <w:pPr>
              <w:autoSpaceDE w:val="0"/>
              <w:autoSpaceDN w:val="0"/>
              <w:adjustRightInd w:val="0"/>
              <w:spacing w:after="0" w:line="240" w:lineRule="auto"/>
              <w:jc w:val="center"/>
              <w:rPr>
                <w:rFonts w:ascii="Arial" w:hAnsi="Arial" w:cs="Arial"/>
                <w:sz w:val="20"/>
                <w:szCs w:val="20"/>
              </w:rPr>
            </w:pPr>
            <w:r w:rsidRPr="00536082">
              <w:rPr>
                <w:rFonts w:ascii="Arial" w:hAnsi="Arial" w:cs="Arial"/>
                <w:sz w:val="20"/>
                <w:szCs w:val="20"/>
              </w:rPr>
              <w:t>4</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952DD9" w14:textId="0FFEB97D" w:rsidR="00536082" w:rsidRPr="00536082" w:rsidRDefault="00536082" w:rsidP="00536082">
            <w:pPr>
              <w:jc w:val="both"/>
              <w:rPr>
                <w:rFonts w:ascii="Arial" w:hAnsi="Arial" w:cs="Arial"/>
                <w:color w:val="000000"/>
                <w:sz w:val="20"/>
                <w:szCs w:val="20"/>
              </w:rPr>
            </w:pPr>
            <w:r w:rsidRPr="00536082">
              <w:rPr>
                <w:rFonts w:ascii="Arial" w:hAnsi="Arial" w:cs="Arial"/>
                <w:color w:val="000000"/>
                <w:sz w:val="20"/>
                <w:szCs w:val="20"/>
              </w:rPr>
              <w:t xml:space="preserve">TELHAMENTO COM TELHA ONDULADA DE FIBROCIMENTO E = 6 MM, COM RECOBRIMENTO LATERAL DE 1/4 DE ONDA PARA TELHADO COM INCLINACAO MAIOR QUE 10°, COM ATE 2 AGUAS, INCLUSO ICAMENTO.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0CD14B" w14:textId="6624C794" w:rsidR="00536082" w:rsidRPr="00536082" w:rsidRDefault="00536082" w:rsidP="00C87CCF">
            <w:pPr>
              <w:jc w:val="center"/>
              <w:rPr>
                <w:rFonts w:ascii="Arial" w:hAnsi="Arial" w:cs="Arial"/>
                <w:color w:val="000000"/>
                <w:sz w:val="20"/>
                <w:szCs w:val="20"/>
              </w:rPr>
            </w:pPr>
            <w:r w:rsidRPr="00536082">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C626EE" w14:textId="3A1EA4C9" w:rsidR="00536082" w:rsidRPr="00536082" w:rsidRDefault="00536082" w:rsidP="00C87CCF">
            <w:pPr>
              <w:jc w:val="center"/>
              <w:rPr>
                <w:rFonts w:ascii="Arial" w:hAnsi="Arial" w:cs="Arial"/>
                <w:color w:val="000000"/>
                <w:sz w:val="20"/>
                <w:szCs w:val="20"/>
              </w:rPr>
            </w:pPr>
            <w:r w:rsidRPr="00536082">
              <w:rPr>
                <w:rFonts w:ascii="Arial" w:hAnsi="Arial" w:cs="Arial"/>
                <w:color w:val="000000"/>
                <w:sz w:val="20"/>
                <w:szCs w:val="20"/>
              </w:rPr>
              <w:t>34,40</w:t>
            </w:r>
          </w:p>
        </w:tc>
      </w:tr>
    </w:tbl>
    <w:p w14:paraId="72B1847F" w14:textId="77777777" w:rsidR="0070571E" w:rsidRPr="005F2792" w:rsidRDefault="0070571E" w:rsidP="005F2792">
      <w:pPr>
        <w:tabs>
          <w:tab w:val="left" w:pos="8647"/>
        </w:tabs>
        <w:spacing w:after="0" w:line="240" w:lineRule="auto"/>
        <w:ind w:right="-34"/>
        <w:jc w:val="both"/>
        <w:rPr>
          <w:rFonts w:ascii="Arial" w:hAnsi="Arial" w:cs="Arial"/>
          <w:sz w:val="20"/>
          <w:szCs w:val="20"/>
        </w:rPr>
      </w:pPr>
    </w:p>
    <w:p w14:paraId="352B31DE" w14:textId="531B9424" w:rsidR="005F2792" w:rsidRPr="005F2792" w:rsidRDefault="00C12018" w:rsidP="005F2792">
      <w:pPr>
        <w:pStyle w:val="PargrafodaLista"/>
        <w:tabs>
          <w:tab w:val="left" w:pos="8647"/>
        </w:tabs>
        <w:spacing w:after="0" w:line="240" w:lineRule="auto"/>
        <w:ind w:left="851" w:right="-34"/>
        <w:jc w:val="both"/>
        <w:rPr>
          <w:rFonts w:ascii="Arial" w:hAnsi="Arial" w:cs="Arial"/>
          <w:sz w:val="20"/>
          <w:szCs w:val="20"/>
        </w:rPr>
      </w:pPr>
      <w:r>
        <w:rPr>
          <w:rFonts w:ascii="Arial" w:hAnsi="Arial" w:cs="Arial"/>
          <w:sz w:val="20"/>
          <w:szCs w:val="20"/>
        </w:rPr>
        <w:t>11</w:t>
      </w:r>
      <w:r w:rsidR="005F2792" w:rsidRPr="005F2792">
        <w:rPr>
          <w:rFonts w:ascii="Arial" w:hAnsi="Arial" w:cs="Arial"/>
          <w:sz w:val="20"/>
          <w:szCs w:val="20"/>
        </w:rPr>
        <w:t xml:space="preserve">.3.3.4 </w:t>
      </w:r>
      <w:r w:rsidR="005F2792" w:rsidRPr="005F2792">
        <w:rPr>
          <w:rFonts w:ascii="Arial" w:hAnsi="Arial" w:cs="Arial"/>
          <w:b/>
          <w:sz w:val="20"/>
          <w:szCs w:val="20"/>
          <w:u w:val="single"/>
        </w:rPr>
        <w:t>Comprovação Profissional</w:t>
      </w:r>
      <w:r w:rsidR="005F2792" w:rsidRPr="005F2792">
        <w:rPr>
          <w:rFonts w:ascii="Arial" w:hAnsi="Arial" w:cs="Arial"/>
          <w:sz w:val="20"/>
          <w:szCs w:val="20"/>
        </w:rPr>
        <w:t xml:space="preserve"> – Apresentação de um ou mais atestados de capacidade técnica, fornecido por pessoa jurídica de direito público ou privado, devidamente identificada, em </w:t>
      </w:r>
      <w:r w:rsidR="005F2792" w:rsidRPr="005F2792">
        <w:rPr>
          <w:rFonts w:ascii="Arial" w:hAnsi="Arial" w:cs="Arial"/>
          <w:b/>
          <w:sz w:val="20"/>
          <w:szCs w:val="20"/>
          <w:u w:val="single"/>
        </w:rPr>
        <w:t>nome do Responsável Técnico</w:t>
      </w:r>
      <w:r w:rsidR="005F2792" w:rsidRPr="005F2792">
        <w:rPr>
          <w:rFonts w:ascii="Arial" w:hAnsi="Arial" w:cs="Arial"/>
          <w:sz w:val="20"/>
          <w:szCs w:val="20"/>
        </w:rPr>
        <w:t xml:space="preserve">, relativo à execução de obra de engenharia, compatível em características, quantidades e prazos com o objeto da presente licitação, envolvendo as parcelas de maior relevância e valor significativo do objeto da licitação; </w:t>
      </w:r>
    </w:p>
    <w:p w14:paraId="5524EA96" w14:textId="77777777" w:rsidR="005F2792" w:rsidRPr="005F2792" w:rsidRDefault="005F2792" w:rsidP="005F2792">
      <w:pPr>
        <w:tabs>
          <w:tab w:val="left" w:pos="8647"/>
        </w:tabs>
        <w:spacing w:after="0" w:line="240" w:lineRule="auto"/>
        <w:ind w:left="851" w:right="-34"/>
        <w:jc w:val="both"/>
        <w:rPr>
          <w:rFonts w:ascii="Arial" w:hAnsi="Arial" w:cs="Arial"/>
          <w:sz w:val="20"/>
          <w:szCs w:val="20"/>
        </w:rPr>
      </w:pPr>
    </w:p>
    <w:p w14:paraId="04486DA3" w14:textId="77777777" w:rsidR="005F2792" w:rsidRDefault="005F2792" w:rsidP="005F2792">
      <w:pPr>
        <w:pStyle w:val="PargrafodaLista"/>
        <w:numPr>
          <w:ilvl w:val="0"/>
          <w:numId w:val="14"/>
        </w:numPr>
        <w:autoSpaceDE w:val="0"/>
        <w:autoSpaceDN w:val="0"/>
        <w:adjustRightInd w:val="0"/>
        <w:spacing w:after="0" w:line="240" w:lineRule="auto"/>
        <w:ind w:left="1134" w:firstLine="0"/>
        <w:jc w:val="both"/>
        <w:rPr>
          <w:rFonts w:ascii="Arial" w:hAnsi="Arial" w:cs="Arial"/>
          <w:sz w:val="20"/>
          <w:szCs w:val="20"/>
        </w:rPr>
      </w:pPr>
      <w:r w:rsidRPr="005F2792">
        <w:rPr>
          <w:rFonts w:ascii="Arial" w:hAnsi="Arial" w:cs="Arial"/>
          <w:sz w:val="20"/>
          <w:szCs w:val="20"/>
        </w:rPr>
        <w:lastRenderedPageBreak/>
        <w:t xml:space="preserve">Entende-se como compatível em características, quantidades e prazos o atestado que comprove a execução dos serviços, em quantidade não inferior conforme tabela abaixo, isto é, </w:t>
      </w:r>
      <w:r w:rsidRPr="005F2792">
        <w:rPr>
          <w:rFonts w:ascii="Arial" w:hAnsi="Arial" w:cs="Arial"/>
          <w:b/>
          <w:sz w:val="20"/>
          <w:szCs w:val="20"/>
          <w:u w:val="single"/>
        </w:rPr>
        <w:t>50% (cinquenta por cento)</w:t>
      </w:r>
      <w:r w:rsidRPr="005F2792">
        <w:rPr>
          <w:rFonts w:ascii="Arial" w:hAnsi="Arial" w:cs="Arial"/>
          <w:sz w:val="20"/>
          <w:szCs w:val="20"/>
        </w:rPr>
        <w:t xml:space="preserve"> dos itens de maior relevância, objeto desta licitação, em consonância com o artigo 67º, §1º, inciso I da Lei nº 14.133/2021, sendo este o critério objetivo para avaliação da compatibilidade às características e quantidades do objeto licitado.</w:t>
      </w:r>
    </w:p>
    <w:p w14:paraId="1F13A39D" w14:textId="77777777" w:rsidR="00536082" w:rsidRDefault="00536082" w:rsidP="00536082">
      <w:pPr>
        <w:pStyle w:val="PargrafodaLista"/>
        <w:autoSpaceDE w:val="0"/>
        <w:autoSpaceDN w:val="0"/>
        <w:adjustRightInd w:val="0"/>
        <w:spacing w:after="0" w:line="240" w:lineRule="auto"/>
        <w:ind w:left="1134"/>
        <w:jc w:val="both"/>
        <w:rPr>
          <w:rFonts w:ascii="Arial" w:hAnsi="Arial" w:cs="Arial"/>
          <w:sz w:val="20"/>
          <w:szCs w:val="20"/>
        </w:rPr>
      </w:pPr>
    </w:p>
    <w:tbl>
      <w:tblPr>
        <w:tblW w:w="8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
        <w:gridCol w:w="6269"/>
        <w:gridCol w:w="716"/>
        <w:gridCol w:w="844"/>
      </w:tblGrid>
      <w:tr w:rsidR="00AD27A0" w:rsidRPr="00C87CCF" w14:paraId="50929974" w14:textId="77777777" w:rsidTr="00823105">
        <w:trPr>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1FAFAFA" w14:textId="77777777" w:rsidR="00AD27A0" w:rsidRPr="00536082" w:rsidRDefault="00AD27A0" w:rsidP="00823105">
            <w:pPr>
              <w:autoSpaceDE w:val="0"/>
              <w:autoSpaceDN w:val="0"/>
              <w:adjustRightInd w:val="0"/>
              <w:spacing w:after="0" w:line="240" w:lineRule="auto"/>
              <w:jc w:val="both"/>
              <w:rPr>
                <w:rFonts w:ascii="Arial" w:hAnsi="Arial" w:cs="Arial"/>
                <w:b/>
                <w:bCs/>
                <w:sz w:val="20"/>
                <w:szCs w:val="20"/>
              </w:rPr>
            </w:pPr>
            <w:r w:rsidRPr="00536082">
              <w:rPr>
                <w:rFonts w:ascii="Arial" w:hAnsi="Arial" w:cs="Arial"/>
                <w:b/>
                <w:bCs/>
                <w:sz w:val="20"/>
                <w:szCs w:val="20"/>
              </w:rPr>
              <w:t>Item</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47B31A6" w14:textId="77777777" w:rsidR="00AD27A0" w:rsidRPr="00536082" w:rsidRDefault="00AD27A0" w:rsidP="00823105">
            <w:pPr>
              <w:autoSpaceDE w:val="0"/>
              <w:autoSpaceDN w:val="0"/>
              <w:adjustRightInd w:val="0"/>
              <w:spacing w:after="0" w:line="240" w:lineRule="auto"/>
              <w:jc w:val="both"/>
              <w:rPr>
                <w:rFonts w:ascii="Arial" w:hAnsi="Arial" w:cs="Arial"/>
                <w:b/>
                <w:bCs/>
                <w:sz w:val="20"/>
                <w:szCs w:val="20"/>
              </w:rPr>
            </w:pPr>
            <w:r w:rsidRPr="00536082">
              <w:rPr>
                <w:rFonts w:ascii="Arial" w:hAnsi="Arial" w:cs="Arial"/>
                <w:b/>
                <w:bCs/>
                <w:sz w:val="20"/>
                <w:szCs w:val="20"/>
              </w:rPr>
              <w:t>Especificação</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2C6534" w14:textId="77777777" w:rsidR="00AD27A0" w:rsidRPr="00536082" w:rsidRDefault="00AD27A0" w:rsidP="00823105">
            <w:pPr>
              <w:autoSpaceDE w:val="0"/>
              <w:autoSpaceDN w:val="0"/>
              <w:adjustRightInd w:val="0"/>
              <w:spacing w:after="0" w:line="240" w:lineRule="auto"/>
              <w:jc w:val="center"/>
              <w:rPr>
                <w:rFonts w:ascii="Arial" w:hAnsi="Arial" w:cs="Arial"/>
                <w:b/>
                <w:bCs/>
                <w:sz w:val="20"/>
                <w:szCs w:val="20"/>
              </w:rPr>
            </w:pPr>
            <w:r w:rsidRPr="00536082">
              <w:rPr>
                <w:rFonts w:ascii="Arial" w:hAnsi="Arial" w:cs="Arial"/>
                <w:b/>
                <w:bCs/>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3342B3" w14:textId="77777777" w:rsidR="00AD27A0" w:rsidRPr="00536082" w:rsidRDefault="00AD27A0" w:rsidP="00823105">
            <w:pPr>
              <w:autoSpaceDE w:val="0"/>
              <w:autoSpaceDN w:val="0"/>
              <w:adjustRightInd w:val="0"/>
              <w:spacing w:after="0" w:line="240" w:lineRule="auto"/>
              <w:jc w:val="center"/>
              <w:rPr>
                <w:rFonts w:ascii="Arial" w:hAnsi="Arial" w:cs="Arial"/>
                <w:b/>
                <w:bCs/>
                <w:sz w:val="20"/>
                <w:szCs w:val="20"/>
              </w:rPr>
            </w:pPr>
            <w:r w:rsidRPr="00536082">
              <w:rPr>
                <w:rFonts w:ascii="Arial" w:hAnsi="Arial" w:cs="Arial"/>
                <w:b/>
                <w:bCs/>
                <w:sz w:val="20"/>
                <w:szCs w:val="20"/>
              </w:rPr>
              <w:t>50%</w:t>
            </w:r>
          </w:p>
        </w:tc>
      </w:tr>
      <w:tr w:rsidR="00AD27A0" w:rsidRPr="00C87CCF" w14:paraId="3B8D5847" w14:textId="77777777" w:rsidTr="00823105">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15DB79" w14:textId="77777777" w:rsidR="00AD27A0" w:rsidRPr="00536082" w:rsidRDefault="00AD27A0" w:rsidP="00823105">
            <w:pPr>
              <w:autoSpaceDE w:val="0"/>
              <w:autoSpaceDN w:val="0"/>
              <w:adjustRightInd w:val="0"/>
              <w:spacing w:after="0" w:line="240" w:lineRule="auto"/>
              <w:jc w:val="center"/>
              <w:rPr>
                <w:rFonts w:ascii="Arial" w:hAnsi="Arial" w:cs="Arial"/>
                <w:sz w:val="20"/>
                <w:szCs w:val="20"/>
              </w:rPr>
            </w:pPr>
          </w:p>
          <w:p w14:paraId="18916CC1" w14:textId="77777777" w:rsidR="00AD27A0" w:rsidRPr="00536082" w:rsidRDefault="00AD27A0" w:rsidP="00823105">
            <w:pPr>
              <w:autoSpaceDE w:val="0"/>
              <w:autoSpaceDN w:val="0"/>
              <w:adjustRightInd w:val="0"/>
              <w:spacing w:after="0" w:line="240" w:lineRule="auto"/>
              <w:jc w:val="center"/>
              <w:rPr>
                <w:rFonts w:ascii="Arial" w:hAnsi="Arial" w:cs="Arial"/>
                <w:sz w:val="20"/>
                <w:szCs w:val="20"/>
              </w:rPr>
            </w:pPr>
            <w:r w:rsidRPr="00536082">
              <w:rPr>
                <w:rFonts w:ascii="Arial" w:hAnsi="Arial" w:cs="Arial"/>
                <w:sz w:val="20"/>
                <w:szCs w:val="20"/>
              </w:rPr>
              <w:t>1</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05D9A5" w14:textId="77777777" w:rsidR="00AD27A0" w:rsidRPr="00536082" w:rsidRDefault="00AD27A0" w:rsidP="00823105">
            <w:pPr>
              <w:tabs>
                <w:tab w:val="left" w:pos="1290"/>
              </w:tabs>
              <w:jc w:val="both"/>
              <w:rPr>
                <w:rFonts w:ascii="Arial" w:hAnsi="Arial" w:cs="Arial"/>
                <w:color w:val="000000"/>
                <w:sz w:val="20"/>
                <w:szCs w:val="20"/>
              </w:rPr>
            </w:pPr>
            <w:r w:rsidRPr="00536082">
              <w:rPr>
                <w:rFonts w:ascii="Arial" w:hAnsi="Arial" w:cs="Arial"/>
                <w:color w:val="000000"/>
                <w:sz w:val="20"/>
                <w:szCs w:val="20"/>
              </w:rPr>
              <w:t>TELHAMENTO COM TELHA CERÂMICA CAPA-CANAL, TIPO COLONIAL, COM MAIS DE 2 ÁGUAS, INCLUSO TRANSPORTE VERTICAL.</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7B44E3" w14:textId="77777777" w:rsidR="00AD27A0" w:rsidRPr="00536082" w:rsidRDefault="00AD27A0" w:rsidP="00823105">
            <w:pPr>
              <w:jc w:val="center"/>
              <w:rPr>
                <w:rFonts w:ascii="Arial" w:hAnsi="Arial" w:cs="Arial"/>
                <w:color w:val="000000"/>
                <w:sz w:val="20"/>
                <w:szCs w:val="20"/>
              </w:rPr>
            </w:pPr>
            <w:r w:rsidRPr="00536082">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0EB046" w14:textId="77777777" w:rsidR="00AD27A0" w:rsidRPr="00536082" w:rsidRDefault="00AD27A0" w:rsidP="00823105">
            <w:pPr>
              <w:jc w:val="center"/>
              <w:rPr>
                <w:rFonts w:ascii="Arial" w:hAnsi="Arial" w:cs="Arial"/>
                <w:color w:val="000000"/>
                <w:sz w:val="20"/>
                <w:szCs w:val="20"/>
              </w:rPr>
            </w:pPr>
            <w:r w:rsidRPr="00536082">
              <w:rPr>
                <w:rFonts w:ascii="Arial" w:hAnsi="Arial" w:cs="Arial"/>
                <w:color w:val="000000"/>
                <w:sz w:val="20"/>
                <w:szCs w:val="20"/>
              </w:rPr>
              <w:t>74,56</w:t>
            </w:r>
          </w:p>
        </w:tc>
      </w:tr>
      <w:tr w:rsidR="00AD27A0" w:rsidRPr="00C87CCF" w14:paraId="6810EFA5" w14:textId="77777777" w:rsidTr="00823105">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807662" w14:textId="77777777" w:rsidR="00AD27A0" w:rsidRPr="00536082" w:rsidRDefault="00AD27A0" w:rsidP="00823105">
            <w:pPr>
              <w:autoSpaceDE w:val="0"/>
              <w:autoSpaceDN w:val="0"/>
              <w:adjustRightInd w:val="0"/>
              <w:spacing w:after="0" w:line="240" w:lineRule="auto"/>
              <w:jc w:val="center"/>
              <w:rPr>
                <w:rFonts w:ascii="Arial" w:hAnsi="Arial" w:cs="Arial"/>
                <w:sz w:val="20"/>
                <w:szCs w:val="20"/>
              </w:rPr>
            </w:pPr>
            <w:r w:rsidRPr="00536082">
              <w:rPr>
                <w:rFonts w:ascii="Arial" w:hAnsi="Arial" w:cs="Arial"/>
                <w:sz w:val="20"/>
                <w:szCs w:val="20"/>
              </w:rPr>
              <w:t>2</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4A583B" w14:textId="77777777" w:rsidR="00AD27A0" w:rsidRPr="00536082" w:rsidRDefault="00AD27A0" w:rsidP="00823105">
            <w:pPr>
              <w:jc w:val="both"/>
              <w:rPr>
                <w:rFonts w:ascii="Arial" w:hAnsi="Arial" w:cs="Arial"/>
                <w:color w:val="000000"/>
                <w:sz w:val="20"/>
                <w:szCs w:val="20"/>
              </w:rPr>
            </w:pPr>
            <w:r>
              <w:rPr>
                <w:rFonts w:ascii="Arial" w:hAnsi="Arial" w:cs="Arial"/>
                <w:color w:val="000000"/>
                <w:sz w:val="20"/>
                <w:szCs w:val="20"/>
              </w:rPr>
              <w:t xml:space="preserve">PINTURA LÁTEX ACRÍLICA ECONÔMICA, APLICAÇÃO MANUAL EM PAREDES, DUAS DEMÃOS.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27A5FA" w14:textId="77777777" w:rsidR="00AD27A0" w:rsidRPr="00536082" w:rsidRDefault="00AD27A0" w:rsidP="00823105">
            <w:pPr>
              <w:jc w:val="center"/>
              <w:rPr>
                <w:rFonts w:ascii="Arial" w:hAnsi="Arial" w:cs="Arial"/>
                <w:color w:val="000000"/>
                <w:sz w:val="20"/>
                <w:szCs w:val="20"/>
              </w:rPr>
            </w:pPr>
            <w:r w:rsidRPr="00536082">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1739CA" w14:textId="77777777" w:rsidR="00AD27A0" w:rsidRPr="00536082" w:rsidRDefault="00AD27A0" w:rsidP="00823105">
            <w:pPr>
              <w:jc w:val="center"/>
              <w:rPr>
                <w:rFonts w:ascii="Arial" w:hAnsi="Arial" w:cs="Arial"/>
                <w:color w:val="000000"/>
                <w:sz w:val="20"/>
                <w:szCs w:val="20"/>
              </w:rPr>
            </w:pPr>
            <w:r>
              <w:rPr>
                <w:rFonts w:ascii="Arial" w:hAnsi="Arial" w:cs="Arial"/>
                <w:color w:val="000000"/>
                <w:sz w:val="20"/>
                <w:szCs w:val="20"/>
              </w:rPr>
              <w:t>373,41</w:t>
            </w:r>
          </w:p>
        </w:tc>
      </w:tr>
      <w:tr w:rsidR="00AD27A0" w:rsidRPr="00C87CCF" w14:paraId="515CC8E6" w14:textId="77777777" w:rsidTr="00823105">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C6711E" w14:textId="77777777" w:rsidR="00AD27A0" w:rsidRPr="00536082" w:rsidRDefault="00AD27A0" w:rsidP="00823105">
            <w:pPr>
              <w:autoSpaceDE w:val="0"/>
              <w:autoSpaceDN w:val="0"/>
              <w:adjustRightInd w:val="0"/>
              <w:spacing w:after="0" w:line="240" w:lineRule="auto"/>
              <w:jc w:val="center"/>
              <w:rPr>
                <w:rFonts w:ascii="Arial" w:hAnsi="Arial" w:cs="Arial"/>
                <w:sz w:val="20"/>
                <w:szCs w:val="20"/>
              </w:rPr>
            </w:pPr>
            <w:r w:rsidRPr="00536082">
              <w:rPr>
                <w:rFonts w:ascii="Arial" w:hAnsi="Arial" w:cs="Arial"/>
                <w:sz w:val="20"/>
                <w:szCs w:val="20"/>
              </w:rPr>
              <w:t>3</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EE867C" w14:textId="77777777" w:rsidR="00AD27A0" w:rsidRPr="00536082" w:rsidRDefault="00AD27A0" w:rsidP="00823105">
            <w:pPr>
              <w:jc w:val="both"/>
              <w:rPr>
                <w:rFonts w:ascii="Arial" w:hAnsi="Arial" w:cs="Arial"/>
                <w:color w:val="000000"/>
                <w:sz w:val="20"/>
                <w:szCs w:val="20"/>
              </w:rPr>
            </w:pPr>
            <w:r w:rsidRPr="00536082">
              <w:rPr>
                <w:rFonts w:ascii="Arial" w:hAnsi="Arial" w:cs="Arial"/>
                <w:color w:val="000000"/>
                <w:sz w:val="20"/>
                <w:szCs w:val="20"/>
              </w:rPr>
              <w:t xml:space="preserve">FORRO EM RÉGUAS DE PVC, LISO, PARA AMBIENTES RESIDENCIAIS, INCLUSIVE ESTRUTURA UNIDIRECIONAL DE FIXAÇÃO.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A9FCD1" w14:textId="77777777" w:rsidR="00AD27A0" w:rsidRPr="00536082" w:rsidRDefault="00AD27A0" w:rsidP="00823105">
            <w:pPr>
              <w:jc w:val="center"/>
              <w:rPr>
                <w:rFonts w:ascii="Arial" w:hAnsi="Arial" w:cs="Arial"/>
                <w:color w:val="000000"/>
                <w:sz w:val="20"/>
                <w:szCs w:val="20"/>
              </w:rPr>
            </w:pPr>
            <w:r w:rsidRPr="00536082">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54B97D" w14:textId="77777777" w:rsidR="00AD27A0" w:rsidRPr="00536082" w:rsidRDefault="00AD27A0" w:rsidP="00823105">
            <w:pPr>
              <w:jc w:val="center"/>
              <w:rPr>
                <w:rFonts w:ascii="Arial" w:hAnsi="Arial" w:cs="Arial"/>
                <w:color w:val="000000"/>
                <w:sz w:val="20"/>
                <w:szCs w:val="20"/>
              </w:rPr>
            </w:pPr>
            <w:r w:rsidRPr="00536082">
              <w:rPr>
                <w:rFonts w:ascii="Arial" w:hAnsi="Arial" w:cs="Arial"/>
                <w:color w:val="000000"/>
                <w:sz w:val="20"/>
                <w:szCs w:val="20"/>
              </w:rPr>
              <w:t>31,73</w:t>
            </w:r>
          </w:p>
        </w:tc>
      </w:tr>
      <w:tr w:rsidR="00AD27A0" w:rsidRPr="00C87CCF" w14:paraId="635FE7D4" w14:textId="77777777" w:rsidTr="00823105">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940D3F" w14:textId="77777777" w:rsidR="00AD27A0" w:rsidRPr="00536082" w:rsidRDefault="00AD27A0" w:rsidP="00823105">
            <w:pPr>
              <w:autoSpaceDE w:val="0"/>
              <w:autoSpaceDN w:val="0"/>
              <w:adjustRightInd w:val="0"/>
              <w:spacing w:after="0" w:line="240" w:lineRule="auto"/>
              <w:jc w:val="center"/>
              <w:rPr>
                <w:rFonts w:ascii="Arial" w:hAnsi="Arial" w:cs="Arial"/>
                <w:sz w:val="20"/>
                <w:szCs w:val="20"/>
              </w:rPr>
            </w:pPr>
            <w:r w:rsidRPr="00536082">
              <w:rPr>
                <w:rFonts w:ascii="Arial" w:hAnsi="Arial" w:cs="Arial"/>
                <w:sz w:val="20"/>
                <w:szCs w:val="20"/>
              </w:rPr>
              <w:t>4</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CD2718" w14:textId="77777777" w:rsidR="00AD27A0" w:rsidRPr="00536082" w:rsidRDefault="00AD27A0" w:rsidP="00823105">
            <w:pPr>
              <w:jc w:val="both"/>
              <w:rPr>
                <w:rFonts w:ascii="Arial" w:hAnsi="Arial" w:cs="Arial"/>
                <w:color w:val="000000"/>
                <w:sz w:val="20"/>
                <w:szCs w:val="20"/>
              </w:rPr>
            </w:pPr>
            <w:r w:rsidRPr="00536082">
              <w:rPr>
                <w:rFonts w:ascii="Arial" w:hAnsi="Arial" w:cs="Arial"/>
                <w:color w:val="000000"/>
                <w:sz w:val="20"/>
                <w:szCs w:val="20"/>
              </w:rPr>
              <w:t xml:space="preserve">TELHAMENTO COM TELHA ONDULADA DE FIBROCIMENTO E = 6 MM, COM RECOBRIMENTO LATERAL DE 1/4 DE ONDA PARA TELHADO COM INCLINACAO MAIOR QUE 10°, COM ATE 2 AGUAS, INCLUSO ICAMENTO.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618B46" w14:textId="77777777" w:rsidR="00AD27A0" w:rsidRPr="00536082" w:rsidRDefault="00AD27A0" w:rsidP="00823105">
            <w:pPr>
              <w:jc w:val="center"/>
              <w:rPr>
                <w:rFonts w:ascii="Arial" w:hAnsi="Arial" w:cs="Arial"/>
                <w:color w:val="000000"/>
                <w:sz w:val="20"/>
                <w:szCs w:val="20"/>
              </w:rPr>
            </w:pPr>
            <w:r w:rsidRPr="00536082">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28E82D" w14:textId="77777777" w:rsidR="00AD27A0" w:rsidRPr="00536082" w:rsidRDefault="00AD27A0" w:rsidP="00823105">
            <w:pPr>
              <w:jc w:val="center"/>
              <w:rPr>
                <w:rFonts w:ascii="Arial" w:hAnsi="Arial" w:cs="Arial"/>
                <w:color w:val="000000"/>
                <w:sz w:val="20"/>
                <w:szCs w:val="20"/>
              </w:rPr>
            </w:pPr>
            <w:r w:rsidRPr="00536082">
              <w:rPr>
                <w:rFonts w:ascii="Arial" w:hAnsi="Arial" w:cs="Arial"/>
                <w:color w:val="000000"/>
                <w:sz w:val="20"/>
                <w:szCs w:val="20"/>
              </w:rPr>
              <w:t>34,40</w:t>
            </w:r>
          </w:p>
        </w:tc>
      </w:tr>
    </w:tbl>
    <w:p w14:paraId="2886F247" w14:textId="77777777" w:rsidR="005F2792" w:rsidRPr="00536082" w:rsidRDefault="005F2792" w:rsidP="00536082">
      <w:pPr>
        <w:pStyle w:val="PargrafodaLista"/>
        <w:autoSpaceDE w:val="0"/>
        <w:autoSpaceDN w:val="0"/>
        <w:adjustRightInd w:val="0"/>
        <w:spacing w:after="0" w:line="240" w:lineRule="auto"/>
        <w:ind w:left="1134"/>
        <w:jc w:val="both"/>
        <w:rPr>
          <w:rFonts w:ascii="Arial" w:hAnsi="Arial" w:cs="Arial"/>
          <w:sz w:val="20"/>
          <w:szCs w:val="20"/>
        </w:rPr>
      </w:pPr>
      <w:bookmarkStart w:id="4" w:name="_GoBack"/>
      <w:bookmarkEnd w:id="4"/>
    </w:p>
    <w:p w14:paraId="5C0962D6" w14:textId="77777777" w:rsidR="005F2792" w:rsidRPr="005F2792" w:rsidRDefault="005F2792" w:rsidP="005F2792">
      <w:pPr>
        <w:autoSpaceDE w:val="0"/>
        <w:autoSpaceDN w:val="0"/>
        <w:adjustRightInd w:val="0"/>
        <w:spacing w:after="0" w:line="240" w:lineRule="auto"/>
        <w:jc w:val="both"/>
        <w:rPr>
          <w:rFonts w:ascii="Arial" w:hAnsi="Arial" w:cs="Arial"/>
          <w:sz w:val="20"/>
          <w:szCs w:val="20"/>
        </w:rPr>
      </w:pPr>
    </w:p>
    <w:p w14:paraId="6F218BCC" w14:textId="77777777" w:rsidR="005F2792" w:rsidRPr="005F2792" w:rsidRDefault="005F2792" w:rsidP="005F2792">
      <w:pPr>
        <w:pStyle w:val="PargrafodaLista"/>
        <w:tabs>
          <w:tab w:val="left" w:pos="8647"/>
        </w:tabs>
        <w:spacing w:after="0" w:line="240" w:lineRule="auto"/>
        <w:ind w:left="1134" w:right="-34"/>
        <w:jc w:val="both"/>
        <w:rPr>
          <w:rFonts w:ascii="Arial" w:hAnsi="Arial" w:cs="Arial"/>
          <w:sz w:val="20"/>
          <w:szCs w:val="20"/>
        </w:rPr>
      </w:pPr>
      <w:r w:rsidRPr="005F2792">
        <w:rPr>
          <w:rFonts w:ascii="Arial" w:hAnsi="Arial" w:cs="Arial"/>
          <w:sz w:val="20"/>
          <w:szCs w:val="20"/>
        </w:rPr>
        <w:t>b) Os atestados de capacidade técnico-profissional, os Registros de Responsabilidade  Técnica (</w:t>
      </w:r>
      <w:proofErr w:type="spellStart"/>
      <w:r w:rsidRPr="005F2792">
        <w:rPr>
          <w:rFonts w:ascii="Arial" w:hAnsi="Arial" w:cs="Arial"/>
          <w:sz w:val="20"/>
          <w:szCs w:val="20"/>
        </w:rPr>
        <w:t>RRT’s</w:t>
      </w:r>
      <w:proofErr w:type="spellEnd"/>
      <w:r w:rsidRPr="005F2792">
        <w:rPr>
          <w:rFonts w:ascii="Arial" w:hAnsi="Arial" w:cs="Arial"/>
          <w:sz w:val="20"/>
          <w:szCs w:val="20"/>
        </w:rPr>
        <w:t>) ou Anotações de Responsabilidade Técnica (</w:t>
      </w:r>
      <w:proofErr w:type="spellStart"/>
      <w:r w:rsidRPr="005F2792">
        <w:rPr>
          <w:rFonts w:ascii="Arial" w:hAnsi="Arial" w:cs="Arial"/>
          <w:sz w:val="20"/>
          <w:szCs w:val="20"/>
        </w:rPr>
        <w:t>ART’s</w:t>
      </w:r>
      <w:proofErr w:type="spellEnd"/>
      <w:r w:rsidRPr="005F2792">
        <w:rPr>
          <w:rFonts w:ascii="Arial" w:hAnsi="Arial" w:cs="Arial"/>
          <w:sz w:val="20"/>
          <w:szCs w:val="20"/>
        </w:rPr>
        <w:t xml:space="preserve">) e Certificado de Acervo Técnico (CAT) deverão estar devidamente registrados no Conselho de Arquitetura e Urbanismo (CAU) ou no Conselho Regional de Engenharia (CREA) da região onde os serviços foram executados, comprovando que os arquitetos ou engenheiros constantes do quadro técnico da licitante executam ou executaram serviços similares, em vulto e tipologia aos da contratação pretendida, objeto deste Projeto Básico.  </w:t>
      </w:r>
    </w:p>
    <w:p w14:paraId="74FD0C10" w14:textId="77777777" w:rsidR="005F2792" w:rsidRPr="005F2792" w:rsidRDefault="005F2792" w:rsidP="005F2792">
      <w:pPr>
        <w:pStyle w:val="PargrafodaLista"/>
        <w:tabs>
          <w:tab w:val="left" w:pos="8647"/>
        </w:tabs>
        <w:spacing w:after="0" w:line="240" w:lineRule="auto"/>
        <w:ind w:left="1134" w:right="-34"/>
        <w:jc w:val="both"/>
        <w:rPr>
          <w:rFonts w:ascii="Arial" w:hAnsi="Arial" w:cs="Arial"/>
          <w:sz w:val="20"/>
          <w:szCs w:val="20"/>
        </w:rPr>
      </w:pPr>
    </w:p>
    <w:p w14:paraId="2AC4C4DD" w14:textId="77777777" w:rsidR="005F2792" w:rsidRPr="005F2792" w:rsidRDefault="005F2792" w:rsidP="005F2792">
      <w:pPr>
        <w:pStyle w:val="PargrafodaLista"/>
        <w:tabs>
          <w:tab w:val="left" w:pos="8647"/>
        </w:tabs>
        <w:spacing w:after="0" w:line="240" w:lineRule="auto"/>
        <w:ind w:left="1134" w:right="-34"/>
        <w:jc w:val="both"/>
        <w:rPr>
          <w:rStyle w:val="Forte"/>
          <w:rFonts w:ascii="Arial" w:hAnsi="Arial" w:cs="Arial"/>
          <w:b w:val="0"/>
          <w:sz w:val="20"/>
          <w:szCs w:val="20"/>
        </w:rPr>
      </w:pPr>
      <w:r w:rsidRPr="005F2792">
        <w:rPr>
          <w:rStyle w:val="Forte"/>
          <w:rFonts w:ascii="Arial" w:hAnsi="Arial" w:cs="Arial"/>
          <w:sz w:val="20"/>
          <w:szCs w:val="20"/>
        </w:rPr>
        <w:t>c) Não serão admitidos atestados emitidos em nome de eventuais subcontratadas ou de outras empresas que não sejam os licitantes;</w:t>
      </w:r>
    </w:p>
    <w:p w14:paraId="59C12049"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61006DBB" w14:textId="77777777" w:rsidR="005F2792" w:rsidRPr="005F2792" w:rsidRDefault="005F2792" w:rsidP="005F2792">
      <w:pPr>
        <w:pStyle w:val="PargrafodaLista"/>
        <w:spacing w:after="0" w:line="240" w:lineRule="auto"/>
        <w:jc w:val="both"/>
        <w:rPr>
          <w:rFonts w:ascii="Arial" w:hAnsi="Arial" w:cs="Arial"/>
          <w:sz w:val="20"/>
          <w:szCs w:val="20"/>
        </w:rPr>
      </w:pPr>
    </w:p>
    <w:p w14:paraId="687E7746" w14:textId="30965009" w:rsidR="005F2792" w:rsidRPr="005F2792" w:rsidRDefault="00C12018" w:rsidP="005F2792">
      <w:pPr>
        <w:shd w:val="clear" w:color="auto" w:fill="BFBFBF"/>
        <w:spacing w:after="0" w:line="240" w:lineRule="auto"/>
        <w:jc w:val="both"/>
        <w:rPr>
          <w:rFonts w:ascii="Arial" w:hAnsi="Arial" w:cs="Arial"/>
          <w:b/>
          <w:bCs/>
          <w:sz w:val="20"/>
          <w:szCs w:val="20"/>
        </w:rPr>
      </w:pPr>
      <w:r>
        <w:rPr>
          <w:rFonts w:ascii="Arial" w:hAnsi="Arial" w:cs="Arial"/>
          <w:b/>
          <w:bCs/>
          <w:sz w:val="20"/>
          <w:szCs w:val="20"/>
        </w:rPr>
        <w:t>12</w:t>
      </w:r>
      <w:r w:rsidR="005F2792" w:rsidRPr="005F2792">
        <w:rPr>
          <w:rFonts w:ascii="Arial" w:hAnsi="Arial" w:cs="Arial"/>
          <w:b/>
          <w:bCs/>
          <w:sz w:val="20"/>
          <w:szCs w:val="20"/>
        </w:rPr>
        <w:t xml:space="preserve">. OBRIGAÇÕES </w:t>
      </w:r>
    </w:p>
    <w:p w14:paraId="56B29830" w14:textId="5542EFFF" w:rsidR="005F2792" w:rsidRPr="005F2792" w:rsidRDefault="00C12018" w:rsidP="005F2792">
      <w:pPr>
        <w:spacing w:after="0" w:line="240" w:lineRule="auto"/>
        <w:jc w:val="both"/>
        <w:rPr>
          <w:rFonts w:ascii="Arial" w:hAnsi="Arial" w:cs="Arial"/>
          <w:sz w:val="20"/>
          <w:szCs w:val="20"/>
        </w:rPr>
      </w:pPr>
      <w:r>
        <w:rPr>
          <w:rFonts w:ascii="Arial" w:hAnsi="Arial" w:cs="Arial"/>
          <w:sz w:val="20"/>
          <w:szCs w:val="20"/>
        </w:rPr>
        <w:t>12</w:t>
      </w:r>
      <w:r w:rsidR="005F2792" w:rsidRPr="005F2792">
        <w:rPr>
          <w:rFonts w:ascii="Arial" w:hAnsi="Arial" w:cs="Arial"/>
          <w:sz w:val="20"/>
          <w:szCs w:val="20"/>
        </w:rPr>
        <w:t>.1 DA CONTRATANTE</w:t>
      </w:r>
    </w:p>
    <w:p w14:paraId="1C854886" w14:textId="3ED8A7CF" w:rsidR="005F2792" w:rsidRPr="005F2792" w:rsidRDefault="00C12018" w:rsidP="005F2792">
      <w:pPr>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.1.1. Sem prejuízo das demais disposições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e dos termos do </w:t>
      </w:r>
      <w:r w:rsidR="005F2792" w:rsidRPr="005F2792">
        <w:rPr>
          <w:rFonts w:ascii="Arial" w:hAnsi="Arial" w:cs="Arial"/>
          <w:bCs/>
          <w:color w:val="000000" w:themeColor="text1"/>
          <w:sz w:val="20"/>
          <w:szCs w:val="20"/>
        </w:rPr>
        <w:t>PROCESSO LICITATÓRIO e CONCORRÊNCIA supramencionados</w:t>
      </w:r>
      <w:r w:rsidR="005F2792" w:rsidRPr="005F2792">
        <w:rPr>
          <w:rFonts w:ascii="Arial" w:hAnsi="Arial" w:cs="Arial"/>
          <w:color w:val="000000" w:themeColor="text1"/>
          <w:sz w:val="20"/>
          <w:szCs w:val="20"/>
        </w:rPr>
        <w:t xml:space="preserve">, constituem responsabilidades e obrigações da </w:t>
      </w:r>
      <w:r w:rsidR="005F2792" w:rsidRPr="005F2792">
        <w:rPr>
          <w:rFonts w:ascii="Arial" w:hAnsi="Arial" w:cs="Arial"/>
          <w:b/>
          <w:color w:val="000000" w:themeColor="text1"/>
          <w:sz w:val="20"/>
          <w:szCs w:val="20"/>
        </w:rPr>
        <w:t xml:space="preserve">CONTRATANTE: </w:t>
      </w:r>
    </w:p>
    <w:p w14:paraId="403C036A" w14:textId="77777777" w:rsidR="005F2792" w:rsidRPr="005F2792" w:rsidRDefault="005F2792" w:rsidP="005F2792">
      <w:pPr>
        <w:spacing w:after="0" w:line="240" w:lineRule="auto"/>
        <w:ind w:left="567"/>
        <w:jc w:val="both"/>
        <w:rPr>
          <w:rFonts w:ascii="Arial" w:hAnsi="Arial" w:cs="Arial"/>
          <w:b/>
          <w:color w:val="000000" w:themeColor="text1"/>
          <w:sz w:val="20"/>
          <w:szCs w:val="20"/>
        </w:rPr>
      </w:pPr>
    </w:p>
    <w:p w14:paraId="595BBEF7" w14:textId="63923B61"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.1.2 Proporcionar à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 xml:space="preserve"> as facilidades necessárias a fim de que possa desempenhar normalmente 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2FB9F22F" w14:textId="3419E9B0" w:rsidR="005F2792" w:rsidRPr="005F2792" w:rsidRDefault="00C12018" w:rsidP="005F2792">
      <w:pPr>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.1.3. Cumprir todos os compromissos financeiros assumidos com a </w:t>
      </w:r>
      <w:r w:rsidR="005F2792" w:rsidRPr="005F2792">
        <w:rPr>
          <w:rFonts w:ascii="Arial" w:hAnsi="Arial" w:cs="Arial"/>
          <w:b/>
          <w:color w:val="000000" w:themeColor="text1"/>
          <w:sz w:val="20"/>
          <w:szCs w:val="20"/>
        </w:rPr>
        <w:t>CONTRATADA.</w:t>
      </w:r>
    </w:p>
    <w:p w14:paraId="0B8CB07F" w14:textId="77777777" w:rsidR="005F2792" w:rsidRPr="005F2792" w:rsidRDefault="005F2792" w:rsidP="005F2792">
      <w:pPr>
        <w:spacing w:after="0" w:line="240" w:lineRule="auto"/>
        <w:ind w:left="567"/>
        <w:jc w:val="both"/>
        <w:rPr>
          <w:rFonts w:ascii="Arial" w:hAnsi="Arial" w:cs="Arial"/>
          <w:b/>
          <w:color w:val="000000" w:themeColor="text1"/>
          <w:sz w:val="20"/>
          <w:szCs w:val="20"/>
        </w:rPr>
      </w:pPr>
    </w:p>
    <w:p w14:paraId="2F5BAD30" w14:textId="6194AA33"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.1.4.</w:t>
      </w:r>
      <w:r w:rsidR="005F2792" w:rsidRPr="005F2792">
        <w:rPr>
          <w:rFonts w:ascii="Arial" w:hAnsi="Arial" w:cs="Arial"/>
          <w:color w:val="000000" w:themeColor="text1"/>
          <w:sz w:val="20"/>
          <w:szCs w:val="20"/>
        </w:rPr>
        <w:tab/>
        <w:t xml:space="preserve">Prestar todas as informações e esclarecimentos atinentes ao objeto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que sejam solicitados pela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w:t>
      </w:r>
    </w:p>
    <w:p w14:paraId="6B0FD4FD"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596AE3D9" w14:textId="2B00ECAF"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.1.5.</w:t>
      </w:r>
      <w:r w:rsidR="005F2792" w:rsidRPr="005F2792">
        <w:rPr>
          <w:rFonts w:ascii="Arial" w:hAnsi="Arial" w:cs="Arial"/>
          <w:color w:val="000000" w:themeColor="text1"/>
          <w:sz w:val="20"/>
          <w:szCs w:val="20"/>
        </w:rPr>
        <w:tab/>
        <w:t xml:space="preserve">Rejeitar os serviços que não estejam de acordo com o determinado no objeto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por terceiros sem autorização.</w:t>
      </w:r>
    </w:p>
    <w:p w14:paraId="74B3D212"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318EFF5D" w14:textId="6DE09569"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1.6</w:t>
      </w:r>
      <w:r w:rsidR="005F2792" w:rsidRPr="005F2792">
        <w:rPr>
          <w:rFonts w:ascii="Arial" w:hAnsi="Arial" w:cs="Arial"/>
          <w:color w:val="000000" w:themeColor="text1"/>
          <w:sz w:val="20"/>
          <w:szCs w:val="20"/>
        </w:rPr>
        <w:tab/>
        <w:t xml:space="preserve">Notificar a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 por escrito e com antecedência, sobre multas, penalidades e quaisquer débitos de sua responsabilidade.</w:t>
      </w:r>
    </w:p>
    <w:p w14:paraId="55E77251" w14:textId="77777777" w:rsidR="005F2792" w:rsidRPr="005F2792" w:rsidRDefault="005F2792" w:rsidP="005F2792">
      <w:pPr>
        <w:spacing w:after="0" w:line="240" w:lineRule="auto"/>
        <w:ind w:left="567"/>
        <w:jc w:val="both"/>
        <w:rPr>
          <w:rFonts w:ascii="Arial" w:hAnsi="Arial" w:cs="Arial"/>
          <w:snapToGrid w:val="0"/>
          <w:color w:val="000000" w:themeColor="text1"/>
          <w:sz w:val="20"/>
          <w:szCs w:val="20"/>
        </w:rPr>
      </w:pPr>
    </w:p>
    <w:p w14:paraId="2B197DF8" w14:textId="764FB682" w:rsidR="005F2792" w:rsidRPr="005F2792" w:rsidRDefault="00C12018" w:rsidP="005F2792">
      <w:pPr>
        <w:spacing w:after="0" w:line="240" w:lineRule="auto"/>
        <w:ind w:left="567"/>
        <w:jc w:val="both"/>
        <w:rPr>
          <w:rFonts w:ascii="Arial" w:hAnsi="Arial" w:cs="Arial"/>
          <w:snapToGrid w:val="0"/>
          <w:color w:val="000000" w:themeColor="text1"/>
          <w:sz w:val="20"/>
          <w:szCs w:val="20"/>
        </w:rPr>
      </w:pPr>
      <w:r>
        <w:rPr>
          <w:rFonts w:ascii="Arial" w:hAnsi="Arial" w:cs="Arial"/>
          <w:snapToGrid w:val="0"/>
          <w:color w:val="000000" w:themeColor="text1"/>
          <w:sz w:val="20"/>
          <w:szCs w:val="20"/>
        </w:rPr>
        <w:t>12</w:t>
      </w:r>
      <w:r w:rsidR="005F2792" w:rsidRPr="005F2792">
        <w:rPr>
          <w:rFonts w:ascii="Arial" w:hAnsi="Arial" w:cs="Arial"/>
          <w:snapToGrid w:val="0"/>
          <w:color w:val="000000" w:themeColor="text1"/>
          <w:sz w:val="20"/>
          <w:szCs w:val="20"/>
        </w:rPr>
        <w:t>.1.7</w:t>
      </w:r>
      <w:r w:rsidR="005F2792" w:rsidRPr="005F2792">
        <w:rPr>
          <w:rFonts w:ascii="Arial" w:hAnsi="Arial" w:cs="Arial"/>
          <w:snapToGrid w:val="0"/>
          <w:color w:val="000000" w:themeColor="text1"/>
          <w:sz w:val="20"/>
          <w:szCs w:val="20"/>
        </w:rPr>
        <w:tab/>
        <w:t xml:space="preserve">Fiscalizar a execução do objeto </w:t>
      </w:r>
      <w:r w:rsidR="005F2792" w:rsidRPr="005F2792">
        <w:rPr>
          <w:rFonts w:ascii="Arial" w:hAnsi="Arial" w:cs="Arial"/>
          <w:color w:val="000000" w:themeColor="text1"/>
          <w:sz w:val="20"/>
          <w:szCs w:val="20"/>
        </w:rPr>
        <w:t xml:space="preserve">do </w:t>
      </w:r>
      <w:r w:rsidR="005F2792" w:rsidRPr="005F2792">
        <w:rPr>
          <w:rFonts w:ascii="Arial" w:hAnsi="Arial" w:cs="Arial"/>
          <w:b/>
          <w:color w:val="000000" w:themeColor="text1"/>
          <w:sz w:val="20"/>
          <w:szCs w:val="20"/>
        </w:rPr>
        <w:t>CONTRATO</w:t>
      </w:r>
      <w:r w:rsidR="005F2792" w:rsidRPr="005F2792">
        <w:rPr>
          <w:rFonts w:ascii="Arial" w:hAnsi="Arial" w:cs="Arial"/>
          <w:snapToGrid w:val="0"/>
          <w:color w:val="000000" w:themeColor="text1"/>
          <w:sz w:val="20"/>
          <w:szCs w:val="20"/>
        </w:rPr>
        <w:t>, podendo intervir durante a sua execução, para fins de ajustes ou de sua suspensão.</w:t>
      </w:r>
    </w:p>
    <w:p w14:paraId="0C026631" w14:textId="77777777" w:rsidR="005F2792" w:rsidRPr="005F2792" w:rsidRDefault="005F2792" w:rsidP="005F2792">
      <w:pPr>
        <w:spacing w:after="0" w:line="240" w:lineRule="auto"/>
        <w:jc w:val="both"/>
        <w:rPr>
          <w:rFonts w:ascii="Arial" w:hAnsi="Arial" w:cs="Arial"/>
          <w:sz w:val="20"/>
          <w:szCs w:val="20"/>
        </w:rPr>
      </w:pPr>
    </w:p>
    <w:p w14:paraId="53172A22" w14:textId="4E4B57B6" w:rsidR="005F2792" w:rsidRPr="005F2792" w:rsidRDefault="00C12018" w:rsidP="005F2792">
      <w:pPr>
        <w:spacing w:after="0" w:line="240" w:lineRule="auto"/>
        <w:jc w:val="both"/>
        <w:rPr>
          <w:rFonts w:ascii="Arial" w:hAnsi="Arial" w:cs="Arial"/>
          <w:sz w:val="20"/>
          <w:szCs w:val="20"/>
        </w:rPr>
      </w:pPr>
      <w:r>
        <w:rPr>
          <w:rFonts w:ascii="Arial" w:hAnsi="Arial" w:cs="Arial"/>
          <w:sz w:val="20"/>
          <w:szCs w:val="20"/>
        </w:rPr>
        <w:t>12</w:t>
      </w:r>
      <w:r w:rsidR="005F2792" w:rsidRPr="005F2792">
        <w:rPr>
          <w:rFonts w:ascii="Arial" w:hAnsi="Arial" w:cs="Arial"/>
          <w:sz w:val="20"/>
          <w:szCs w:val="20"/>
        </w:rPr>
        <w:t>.2 DA CONTRATADA</w:t>
      </w:r>
    </w:p>
    <w:p w14:paraId="3AB84D5E" w14:textId="71A0F991" w:rsidR="005F2792" w:rsidRPr="005F2792" w:rsidRDefault="00C12018" w:rsidP="005F2792">
      <w:pPr>
        <w:tabs>
          <w:tab w:val="left" w:pos="284"/>
        </w:tabs>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 Sem prejuízo das demais disposições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e dos termos do </w:t>
      </w:r>
      <w:r w:rsidR="005F2792" w:rsidRPr="005F2792">
        <w:rPr>
          <w:rFonts w:ascii="Arial" w:hAnsi="Arial" w:cs="Arial"/>
          <w:bCs/>
          <w:color w:val="000000" w:themeColor="text1"/>
          <w:sz w:val="20"/>
          <w:szCs w:val="20"/>
        </w:rPr>
        <w:t xml:space="preserve">PROCESSO LICITATÓRIO e PREGÃO supramencionado </w:t>
      </w:r>
      <w:r w:rsidR="005F2792" w:rsidRPr="005F2792">
        <w:rPr>
          <w:rFonts w:ascii="Arial" w:hAnsi="Arial" w:cs="Arial"/>
          <w:color w:val="000000" w:themeColor="text1"/>
          <w:sz w:val="20"/>
          <w:szCs w:val="20"/>
        </w:rPr>
        <w:t xml:space="preserve">constituem responsabilidades e obrigações da </w:t>
      </w:r>
      <w:r w:rsidR="005F2792" w:rsidRPr="005F2792">
        <w:rPr>
          <w:rFonts w:ascii="Arial" w:hAnsi="Arial" w:cs="Arial"/>
          <w:b/>
          <w:color w:val="000000" w:themeColor="text1"/>
          <w:sz w:val="20"/>
          <w:szCs w:val="20"/>
        </w:rPr>
        <w:t xml:space="preserve">CONTRATADA: </w:t>
      </w:r>
    </w:p>
    <w:p w14:paraId="4B7CE205" w14:textId="77777777" w:rsidR="005F2792" w:rsidRPr="005F2792" w:rsidRDefault="005F2792" w:rsidP="005F2792">
      <w:pPr>
        <w:tabs>
          <w:tab w:val="left" w:pos="284"/>
        </w:tabs>
        <w:spacing w:after="0" w:line="240" w:lineRule="auto"/>
        <w:ind w:left="567"/>
        <w:jc w:val="both"/>
        <w:rPr>
          <w:rFonts w:ascii="Arial" w:hAnsi="Arial" w:cs="Arial"/>
          <w:bCs/>
          <w:color w:val="000000" w:themeColor="text1"/>
          <w:sz w:val="20"/>
          <w:szCs w:val="20"/>
        </w:rPr>
      </w:pPr>
    </w:p>
    <w:p w14:paraId="10F7AF9D" w14:textId="71AF7E5E"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.2</w:t>
      </w:r>
      <w:r w:rsidR="005F2792" w:rsidRPr="005F2792">
        <w:rPr>
          <w:rFonts w:ascii="Arial" w:hAnsi="Arial" w:cs="Arial"/>
          <w:b/>
          <w:color w:val="000000" w:themeColor="text1"/>
          <w:sz w:val="20"/>
          <w:szCs w:val="20"/>
        </w:rPr>
        <w:t xml:space="preserve">.   </w:t>
      </w:r>
      <w:r w:rsidR="005F2792" w:rsidRPr="005F2792">
        <w:rPr>
          <w:rFonts w:ascii="Arial" w:hAnsi="Arial" w:cs="Arial"/>
          <w:color w:val="000000" w:themeColor="text1"/>
          <w:sz w:val="20"/>
          <w:szCs w:val="20"/>
        </w:rPr>
        <w:t>Cumprir as exigências deste Termo em sua totalidade, responsabilizando-se pelo perfeito cumprimento do objeto do contrato; -</w:t>
      </w:r>
    </w:p>
    <w:p w14:paraId="0918CCB1"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17714DB0" w14:textId="4A1447C3"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.3.  Seguir normas, políticas e procedimentos exigidos pelo órgão analisador e fiscalizador, relativos à execução do objeto. </w:t>
      </w:r>
    </w:p>
    <w:p w14:paraId="70BE12EE"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46E924EE" w14:textId="51B1C20F"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.4.</w:t>
      </w:r>
      <w:r w:rsidR="005F2792" w:rsidRPr="005F2792">
        <w:rPr>
          <w:rFonts w:ascii="Arial" w:hAnsi="Arial" w:cs="Arial"/>
          <w:color w:val="000000" w:themeColor="text1"/>
          <w:sz w:val="20"/>
          <w:szCs w:val="20"/>
        </w:rPr>
        <w:tab/>
        <w:t xml:space="preserve">Assumir a responsabilidade por quaisquer danos que venham a ocorrer 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 xml:space="preserve"> ou a terceiros, decorrentes de sua demora ou da sua omissão na execução do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793A8AA9"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55E66B2E" w14:textId="4A9FA05E"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.5.</w:t>
      </w:r>
      <w:r w:rsidR="005F2792" w:rsidRPr="005F2792">
        <w:rPr>
          <w:rFonts w:ascii="Arial" w:hAnsi="Arial" w:cs="Arial"/>
          <w:color w:val="000000" w:themeColor="text1"/>
          <w:sz w:val="20"/>
          <w:szCs w:val="20"/>
        </w:rPr>
        <w:tab/>
        <w:t xml:space="preserve">Comunicar por escrito, quaisquer anormalidades que ponham em risco o êxito e a execução dos serviços, propondo as ações corretivas necessárias. </w:t>
      </w:r>
    </w:p>
    <w:p w14:paraId="03AAB23C"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46845833" w14:textId="43A531B0"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.6.</w:t>
      </w:r>
      <w:r w:rsidR="005F2792" w:rsidRPr="005F2792">
        <w:rPr>
          <w:rFonts w:ascii="Arial" w:hAnsi="Arial" w:cs="Arial"/>
          <w:color w:val="000000" w:themeColor="text1"/>
          <w:sz w:val="20"/>
          <w:szCs w:val="20"/>
        </w:rPr>
        <w:tab/>
        <w:t xml:space="preserve">Contratar, se for o caso, mão de obra especializada, qualificada e em quantidade suficiente à perfeita prestação dos serviços, em seu nome e sob sua responsabilidade, cabendo-lhe efetuar todas as obrigações trabalhistas, bem como seguros e quaisquer outros necessários; </w:t>
      </w:r>
    </w:p>
    <w:p w14:paraId="5E388367"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3915EF51" w14:textId="6942AEAC"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.7.</w:t>
      </w:r>
      <w:r w:rsidR="005F2792" w:rsidRPr="005F2792">
        <w:rPr>
          <w:rFonts w:ascii="Arial" w:hAnsi="Arial" w:cs="Arial"/>
          <w:color w:val="000000" w:themeColor="text1"/>
          <w:sz w:val="20"/>
          <w:szCs w:val="20"/>
        </w:rPr>
        <w:tab/>
        <w:t>Prestar as informações e esclarecimentos relativos ao objeto desta contratação que venham a ser solicitados pelo órgão analisador e fiscalizador.</w:t>
      </w:r>
    </w:p>
    <w:p w14:paraId="198ADBA8"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7F197EB7" w14:textId="6A804878"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.8.</w:t>
      </w:r>
      <w:r w:rsidR="005F2792" w:rsidRPr="005F2792">
        <w:rPr>
          <w:rFonts w:ascii="Arial" w:hAnsi="Arial" w:cs="Arial"/>
          <w:color w:val="000000" w:themeColor="text1"/>
          <w:sz w:val="20"/>
          <w:szCs w:val="20"/>
        </w:rPr>
        <w:tab/>
        <w:t xml:space="preserve">Executar 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somente mediante autorizações escritas fornecidas pela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w:t>
      </w:r>
    </w:p>
    <w:p w14:paraId="101F25A6"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15F40BD4" w14:textId="1AA05A02"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.9.</w:t>
      </w:r>
      <w:r w:rsidR="005F2792" w:rsidRPr="005F2792">
        <w:rPr>
          <w:rFonts w:ascii="Arial" w:hAnsi="Arial" w:cs="Arial"/>
          <w:color w:val="000000" w:themeColor="text1"/>
          <w:sz w:val="20"/>
          <w:szCs w:val="20"/>
        </w:rPr>
        <w:tab/>
        <w:t xml:space="preserve">Cumprir com todos os prazos e condições estabelecidos neste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4E76722C"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3106D7A1" w14:textId="4F202FCD"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.10.</w:t>
      </w:r>
      <w:r w:rsidR="005F2792" w:rsidRPr="005F2792">
        <w:rPr>
          <w:rFonts w:ascii="Arial" w:hAnsi="Arial" w:cs="Arial"/>
          <w:color w:val="000000" w:themeColor="text1"/>
          <w:sz w:val="20"/>
          <w:szCs w:val="20"/>
        </w:rPr>
        <w:tab/>
        <w:t xml:space="preserve">Assumir, com exclusividade todos encargos, impostos e taxas que forem devidos em decorrência do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bem como as contribuições devidas à Previdência Social, e outras despesas que se fizerem necessárias ao cumprimento do objeto pactuado.</w:t>
      </w:r>
    </w:p>
    <w:p w14:paraId="6E8B0690" w14:textId="77777777" w:rsidR="005F2792" w:rsidRPr="005F2792" w:rsidRDefault="005F2792" w:rsidP="005F2792">
      <w:pPr>
        <w:widowControl w:val="0"/>
        <w:spacing w:after="0" w:line="240" w:lineRule="auto"/>
        <w:ind w:left="567"/>
        <w:jc w:val="both"/>
        <w:rPr>
          <w:rFonts w:ascii="Arial" w:hAnsi="Arial" w:cs="Arial"/>
          <w:snapToGrid w:val="0"/>
          <w:color w:val="000000" w:themeColor="text1"/>
          <w:sz w:val="20"/>
          <w:szCs w:val="20"/>
        </w:rPr>
      </w:pPr>
    </w:p>
    <w:p w14:paraId="6687C2AA" w14:textId="66097A4D" w:rsidR="005F2792" w:rsidRPr="005F2792" w:rsidRDefault="00C12018" w:rsidP="005F2792">
      <w:pPr>
        <w:widowControl w:val="0"/>
        <w:spacing w:after="0" w:line="240" w:lineRule="auto"/>
        <w:ind w:left="567"/>
        <w:jc w:val="both"/>
        <w:rPr>
          <w:rFonts w:ascii="Arial" w:hAnsi="Arial" w:cs="Arial"/>
          <w:color w:val="000000" w:themeColor="text1"/>
          <w:sz w:val="20"/>
          <w:szCs w:val="20"/>
        </w:rPr>
      </w:pPr>
      <w:r>
        <w:rPr>
          <w:rFonts w:ascii="Arial" w:hAnsi="Arial" w:cs="Arial"/>
          <w:snapToGrid w:val="0"/>
          <w:color w:val="000000" w:themeColor="text1"/>
          <w:sz w:val="20"/>
          <w:szCs w:val="20"/>
        </w:rPr>
        <w:t>12.2</w:t>
      </w:r>
      <w:r w:rsidR="005F2792" w:rsidRPr="005F2792">
        <w:rPr>
          <w:rFonts w:ascii="Arial" w:hAnsi="Arial" w:cs="Arial"/>
          <w:snapToGrid w:val="0"/>
          <w:color w:val="000000" w:themeColor="text1"/>
          <w:sz w:val="20"/>
          <w:szCs w:val="20"/>
        </w:rPr>
        <w:t>.11.</w:t>
      </w:r>
      <w:r w:rsidR="005F2792" w:rsidRPr="005F2792">
        <w:rPr>
          <w:rFonts w:ascii="Arial" w:hAnsi="Arial" w:cs="Arial"/>
          <w:snapToGrid w:val="0"/>
          <w:color w:val="000000" w:themeColor="text1"/>
          <w:sz w:val="20"/>
          <w:szCs w:val="20"/>
        </w:rPr>
        <w:tab/>
        <w:t xml:space="preserve"> Cumprir todas as Leis e posturas Federais, Estaduais e Municipais pertinentes e responsabilizar-se por todos os prejuízos decorrentes de infrações a que houver dado causa.</w:t>
      </w:r>
    </w:p>
    <w:p w14:paraId="0143D372"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22136E2B" w14:textId="36FA1EAE"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.12. Não transferir ou ceder, a qualquer título, os direitos e obrigações decorrentes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ou títulos de créditos emitidos e sem aceite, como garantia, fiança, ou outra forma qualquer de ônus, sem anuência prévia e expressa da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 xml:space="preserve">, sob pena de rescisão unilateral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5E763279" w14:textId="77777777" w:rsidR="005F2792" w:rsidRPr="005F2792" w:rsidRDefault="005F2792" w:rsidP="005F2792">
      <w:pPr>
        <w:spacing w:after="0" w:line="240" w:lineRule="auto"/>
        <w:ind w:left="567"/>
        <w:jc w:val="both"/>
        <w:rPr>
          <w:rFonts w:ascii="Arial" w:hAnsi="Arial" w:cs="Arial"/>
          <w:bCs/>
          <w:color w:val="000000" w:themeColor="text1"/>
          <w:sz w:val="20"/>
          <w:szCs w:val="20"/>
        </w:rPr>
      </w:pPr>
    </w:p>
    <w:p w14:paraId="777B42E7" w14:textId="72A0BA23" w:rsidR="005F2792" w:rsidRPr="005F2792" w:rsidRDefault="00C12018" w:rsidP="005F2792">
      <w:pPr>
        <w:spacing w:after="0" w:line="240" w:lineRule="auto"/>
        <w:ind w:left="567"/>
        <w:jc w:val="both"/>
        <w:rPr>
          <w:rFonts w:ascii="Arial" w:hAnsi="Arial" w:cs="Arial"/>
          <w:bCs/>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.13.</w:t>
      </w:r>
      <w:r w:rsidR="005F2792" w:rsidRPr="005F2792">
        <w:rPr>
          <w:rFonts w:ascii="Arial" w:hAnsi="Arial" w:cs="Arial"/>
          <w:bCs/>
          <w:color w:val="000000" w:themeColor="text1"/>
          <w:sz w:val="20"/>
          <w:szCs w:val="20"/>
        </w:rPr>
        <w:tab/>
        <w:t xml:space="preserve"> Responsabilizar-se pelos ônus de quaisquer ações, demandas, custos e despesas decorrentes de danos causados por culpa ou dolo de seus empregados, prepostos e/ou contratados, bem como obrigar-se por quaisquer responsabilidades decorrentes de ações judiciais que lhe venham a ser atribuídas por força de lei, relacionadas ao cumprimento do presente </w:t>
      </w:r>
      <w:r w:rsidR="005F2792" w:rsidRPr="005F2792">
        <w:rPr>
          <w:rFonts w:ascii="Arial" w:hAnsi="Arial" w:cs="Arial"/>
          <w:b/>
          <w:bCs/>
          <w:color w:val="000000" w:themeColor="text1"/>
          <w:sz w:val="20"/>
          <w:szCs w:val="20"/>
        </w:rPr>
        <w:t>CONTRATO</w:t>
      </w:r>
      <w:r w:rsidR="005F2792" w:rsidRPr="005F2792">
        <w:rPr>
          <w:rFonts w:ascii="Arial" w:hAnsi="Arial" w:cs="Arial"/>
          <w:bCs/>
          <w:color w:val="000000" w:themeColor="text1"/>
          <w:sz w:val="20"/>
          <w:szCs w:val="20"/>
        </w:rPr>
        <w:t>;</w:t>
      </w:r>
    </w:p>
    <w:p w14:paraId="4EC29280" w14:textId="77777777" w:rsidR="005F2792" w:rsidRPr="005F2792" w:rsidRDefault="005F2792" w:rsidP="005F2792">
      <w:pPr>
        <w:spacing w:after="0" w:line="240" w:lineRule="auto"/>
        <w:ind w:left="567"/>
        <w:jc w:val="both"/>
        <w:rPr>
          <w:rFonts w:ascii="Arial" w:hAnsi="Arial" w:cs="Arial"/>
          <w:bCs/>
          <w:color w:val="000000" w:themeColor="text1"/>
          <w:sz w:val="20"/>
          <w:szCs w:val="20"/>
        </w:rPr>
      </w:pPr>
    </w:p>
    <w:p w14:paraId="197B18A3" w14:textId="1121CBD1" w:rsidR="005F2792" w:rsidRPr="005F2792" w:rsidRDefault="00C12018" w:rsidP="005F2792">
      <w:pPr>
        <w:spacing w:after="0" w:line="240" w:lineRule="auto"/>
        <w:ind w:left="567"/>
        <w:jc w:val="both"/>
        <w:rPr>
          <w:rFonts w:ascii="Arial" w:hAnsi="Arial" w:cs="Arial"/>
          <w:bCs/>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.14.</w:t>
      </w:r>
      <w:r w:rsidR="005F2792" w:rsidRPr="005F2792">
        <w:rPr>
          <w:rFonts w:ascii="Arial" w:hAnsi="Arial" w:cs="Arial"/>
          <w:bCs/>
          <w:color w:val="000000" w:themeColor="text1"/>
          <w:sz w:val="20"/>
          <w:szCs w:val="20"/>
        </w:rPr>
        <w:tab/>
        <w:t xml:space="preserve">Instruir a execução do objeto do </w:t>
      </w:r>
      <w:r w:rsidR="005F2792" w:rsidRPr="005F2792">
        <w:rPr>
          <w:rFonts w:ascii="Arial" w:hAnsi="Arial" w:cs="Arial"/>
          <w:b/>
          <w:bCs/>
          <w:color w:val="000000" w:themeColor="text1"/>
          <w:sz w:val="20"/>
          <w:szCs w:val="20"/>
        </w:rPr>
        <w:t>CONTRATO</w:t>
      </w:r>
      <w:r w:rsidR="005F2792" w:rsidRPr="005F2792">
        <w:rPr>
          <w:rFonts w:ascii="Arial" w:hAnsi="Arial" w:cs="Arial"/>
          <w:bCs/>
          <w:color w:val="000000" w:themeColor="text1"/>
          <w:sz w:val="20"/>
          <w:szCs w:val="20"/>
        </w:rPr>
        <w:t>, com a nota fiscal correspondente, juntando cópia da solicitação do produto e do comprovante do respectivo recebimento.</w:t>
      </w:r>
    </w:p>
    <w:p w14:paraId="226CDA6B" w14:textId="77777777" w:rsidR="005F2792" w:rsidRPr="005F2792" w:rsidRDefault="005F2792" w:rsidP="005F2792">
      <w:pPr>
        <w:pStyle w:val="Recuodecorpodetexto"/>
        <w:ind w:left="567"/>
        <w:jc w:val="both"/>
        <w:rPr>
          <w:rFonts w:ascii="Arial" w:hAnsi="Arial" w:cs="Arial"/>
          <w:color w:val="000000" w:themeColor="text1"/>
          <w:sz w:val="20"/>
          <w:szCs w:val="20"/>
        </w:rPr>
      </w:pPr>
    </w:p>
    <w:p w14:paraId="4503ED00" w14:textId="5FDA8298"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.15.</w:t>
      </w:r>
      <w:r w:rsidR="005F2792" w:rsidRPr="005F2792">
        <w:rPr>
          <w:rFonts w:ascii="Arial" w:hAnsi="Arial" w:cs="Arial"/>
          <w:color w:val="000000" w:themeColor="text1"/>
          <w:sz w:val="20"/>
          <w:szCs w:val="20"/>
        </w:rPr>
        <w:tab/>
        <w:t>Manter, durante a vigência deste CONTRATO, em compatibilidade com as obrigações assumidas, todas as condições de habilitação e qualificação exigidas no processo licitatório e pregão supramencionados.</w:t>
      </w:r>
    </w:p>
    <w:p w14:paraId="3D55F3B9" w14:textId="570B569B"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.16. Todas as despesas de transporte, tributos, frete, carregamento, descarregamento, encargos trabalhistas e previdenciários e outros custos decorrentes direta e indiretamente para execução do objeto desta licitação, correrão por conta exclusiva da licitante. </w:t>
      </w:r>
    </w:p>
    <w:p w14:paraId="27564516" w14:textId="3572CBFB"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.17. O CONTRATO deverá ser reajustado conforme a Lei de n°14.113/2021 que conceitua o reajustamento de contrato consistente na aplicação do Índice de correção. Assim sendo o Índice do INCC (Índice Nacional de Custo da Construção) apresentando as documentações correspondentes a solicitação. </w:t>
      </w:r>
    </w:p>
    <w:p w14:paraId="33A51C28" w14:textId="77777777" w:rsidR="005F2792" w:rsidRPr="005F2792" w:rsidRDefault="005F2792" w:rsidP="005F2792">
      <w:pPr>
        <w:pStyle w:val="Recuodecorpodetexto"/>
        <w:ind w:left="567"/>
        <w:jc w:val="both"/>
        <w:rPr>
          <w:rFonts w:ascii="Arial" w:hAnsi="Arial" w:cs="Arial"/>
          <w:sz w:val="20"/>
          <w:szCs w:val="20"/>
        </w:rPr>
      </w:pPr>
    </w:p>
    <w:p w14:paraId="60360917" w14:textId="4B3BA30B" w:rsidR="005F2792" w:rsidRPr="005F2792" w:rsidRDefault="00981A87" w:rsidP="0070571E">
      <w:pPr>
        <w:spacing w:after="0" w:line="240" w:lineRule="auto"/>
        <w:ind w:firstLine="567"/>
        <w:jc w:val="right"/>
        <w:rPr>
          <w:rFonts w:ascii="Arial" w:hAnsi="Arial" w:cs="Arial"/>
          <w:sz w:val="20"/>
          <w:szCs w:val="20"/>
        </w:rPr>
      </w:pPr>
      <w:r>
        <w:rPr>
          <w:rFonts w:ascii="Arial" w:hAnsi="Arial" w:cs="Arial"/>
          <w:sz w:val="20"/>
          <w:szCs w:val="20"/>
        </w:rPr>
        <w:t>Sidrolândia – MS, 25</w:t>
      </w:r>
      <w:r w:rsidR="00C87CCF">
        <w:rPr>
          <w:rFonts w:ascii="Arial" w:hAnsi="Arial" w:cs="Arial"/>
          <w:sz w:val="20"/>
          <w:szCs w:val="20"/>
        </w:rPr>
        <w:t xml:space="preserve"> de junho</w:t>
      </w:r>
      <w:r w:rsidR="005F2792" w:rsidRPr="005F2792">
        <w:rPr>
          <w:rFonts w:ascii="Arial" w:hAnsi="Arial" w:cs="Arial"/>
          <w:sz w:val="20"/>
          <w:szCs w:val="20"/>
        </w:rPr>
        <w:t xml:space="preserve"> de 2024.</w:t>
      </w:r>
    </w:p>
    <w:p w14:paraId="5715CA46" w14:textId="77777777" w:rsidR="005F2792" w:rsidRDefault="005F2792" w:rsidP="005F2792">
      <w:pPr>
        <w:spacing w:after="0" w:line="240" w:lineRule="auto"/>
        <w:ind w:firstLine="567"/>
        <w:jc w:val="both"/>
        <w:rPr>
          <w:rFonts w:ascii="Arial" w:hAnsi="Arial" w:cs="Arial"/>
          <w:sz w:val="20"/>
          <w:szCs w:val="20"/>
        </w:rPr>
      </w:pPr>
    </w:p>
    <w:p w14:paraId="10083C65" w14:textId="77777777" w:rsidR="00C12018" w:rsidRPr="005F2792" w:rsidRDefault="00C12018" w:rsidP="005F2792">
      <w:pPr>
        <w:spacing w:after="0" w:line="240" w:lineRule="auto"/>
        <w:ind w:firstLine="567"/>
        <w:jc w:val="both"/>
        <w:rPr>
          <w:rFonts w:ascii="Arial" w:hAnsi="Arial" w:cs="Arial"/>
          <w:sz w:val="20"/>
          <w:szCs w:val="20"/>
        </w:rPr>
      </w:pPr>
    </w:p>
    <w:p w14:paraId="0F207095" w14:textId="77777777" w:rsidR="005F2792" w:rsidRDefault="005F2792" w:rsidP="005F2792">
      <w:pPr>
        <w:spacing w:after="0" w:line="240" w:lineRule="auto"/>
        <w:jc w:val="both"/>
        <w:rPr>
          <w:rFonts w:ascii="Arial" w:hAnsi="Arial" w:cs="Arial"/>
          <w:sz w:val="20"/>
          <w:szCs w:val="20"/>
        </w:rPr>
      </w:pPr>
    </w:p>
    <w:p w14:paraId="69210D8A" w14:textId="77777777" w:rsidR="0070571E" w:rsidRPr="005F2792" w:rsidRDefault="0070571E" w:rsidP="005F2792">
      <w:pPr>
        <w:spacing w:after="0" w:line="240" w:lineRule="auto"/>
        <w:jc w:val="both"/>
        <w:rPr>
          <w:rFonts w:ascii="Arial" w:hAnsi="Arial" w:cs="Arial"/>
          <w:sz w:val="20"/>
          <w:szCs w:val="20"/>
        </w:rPr>
      </w:pPr>
    </w:p>
    <w:p w14:paraId="03505311" w14:textId="77777777" w:rsidR="005F2792" w:rsidRPr="005F2792" w:rsidRDefault="005F2792" w:rsidP="0070571E">
      <w:pPr>
        <w:spacing w:after="0" w:line="240" w:lineRule="auto"/>
        <w:ind w:firstLine="567"/>
        <w:jc w:val="center"/>
        <w:rPr>
          <w:rFonts w:ascii="Arial" w:hAnsi="Arial" w:cs="Arial"/>
          <w:sz w:val="20"/>
          <w:szCs w:val="20"/>
        </w:rPr>
      </w:pPr>
      <w:r w:rsidRPr="005F2792">
        <w:rPr>
          <w:rFonts w:ascii="Arial" w:hAnsi="Arial" w:cs="Arial"/>
          <w:sz w:val="20"/>
          <w:szCs w:val="20"/>
        </w:rPr>
        <w:t>_______________________________</w:t>
      </w:r>
    </w:p>
    <w:p w14:paraId="787A87AE" w14:textId="5A098D87" w:rsidR="00B811F6" w:rsidRPr="00D93A17" w:rsidRDefault="00D07C4F" w:rsidP="00B811F6">
      <w:pPr>
        <w:tabs>
          <w:tab w:val="left" w:pos="1701"/>
        </w:tabs>
        <w:spacing w:after="0" w:line="240" w:lineRule="auto"/>
        <w:jc w:val="center"/>
        <w:rPr>
          <w:rFonts w:ascii="Arial" w:hAnsi="Arial" w:cs="Arial"/>
          <w:sz w:val="20"/>
          <w:szCs w:val="20"/>
        </w:rPr>
      </w:pPr>
      <w:r>
        <w:rPr>
          <w:rFonts w:ascii="Arial" w:hAnsi="Arial" w:cs="Arial"/>
          <w:sz w:val="20"/>
          <w:szCs w:val="20"/>
        </w:rPr>
        <w:t xml:space="preserve">Ana Paula de </w:t>
      </w:r>
      <w:proofErr w:type="spellStart"/>
      <w:r>
        <w:rPr>
          <w:rFonts w:ascii="Arial" w:hAnsi="Arial" w:cs="Arial"/>
          <w:sz w:val="20"/>
          <w:szCs w:val="20"/>
        </w:rPr>
        <w:t>Araujo</w:t>
      </w:r>
      <w:proofErr w:type="spellEnd"/>
    </w:p>
    <w:p w14:paraId="0FB4070A" w14:textId="2C87865A" w:rsidR="00B811F6" w:rsidRPr="00D93A17" w:rsidRDefault="00D07C4F" w:rsidP="00B811F6">
      <w:pPr>
        <w:tabs>
          <w:tab w:val="left" w:pos="1701"/>
        </w:tabs>
        <w:spacing w:after="0" w:line="240" w:lineRule="auto"/>
        <w:jc w:val="center"/>
        <w:rPr>
          <w:rFonts w:ascii="Arial" w:hAnsi="Arial" w:cs="Arial"/>
          <w:sz w:val="20"/>
          <w:szCs w:val="20"/>
        </w:rPr>
      </w:pPr>
      <w:r>
        <w:rPr>
          <w:rFonts w:ascii="Arial" w:hAnsi="Arial" w:cs="Arial"/>
          <w:sz w:val="20"/>
          <w:szCs w:val="20"/>
        </w:rPr>
        <w:t>Arquiteta</w:t>
      </w:r>
    </w:p>
    <w:p w14:paraId="087EC29C" w14:textId="5C00BC36" w:rsidR="00B811F6" w:rsidRPr="00D93A17" w:rsidRDefault="00D07C4F" w:rsidP="00B811F6">
      <w:pPr>
        <w:tabs>
          <w:tab w:val="left" w:pos="1701"/>
        </w:tabs>
        <w:spacing w:after="0" w:line="240" w:lineRule="auto"/>
        <w:jc w:val="center"/>
        <w:rPr>
          <w:rFonts w:ascii="Arial" w:hAnsi="Arial" w:cs="Arial"/>
          <w:sz w:val="20"/>
          <w:szCs w:val="20"/>
        </w:rPr>
      </w:pPr>
      <w:r>
        <w:rPr>
          <w:rFonts w:ascii="Arial" w:hAnsi="Arial" w:cs="Arial"/>
          <w:sz w:val="20"/>
          <w:szCs w:val="20"/>
        </w:rPr>
        <w:t>CAU/MS A170252-1</w:t>
      </w:r>
    </w:p>
    <w:p w14:paraId="4ACAAC66" w14:textId="77777777" w:rsidR="004B15C7" w:rsidRPr="00437317" w:rsidRDefault="004B15C7" w:rsidP="00261244">
      <w:pPr>
        <w:spacing w:after="0" w:line="240" w:lineRule="auto"/>
        <w:jc w:val="both"/>
        <w:rPr>
          <w:rFonts w:cstheme="minorHAnsi"/>
        </w:rPr>
      </w:pPr>
    </w:p>
    <w:sectPr w:rsidR="004B15C7" w:rsidRPr="00437317" w:rsidSect="00437317">
      <w:headerReference w:type="default" r:id="rId7"/>
      <w:footerReference w:type="default" r:id="rId8"/>
      <w:pgSz w:w="11906" w:h="16838"/>
      <w:pgMar w:top="1417" w:right="1701" w:bottom="1417"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946B3" w14:textId="77777777" w:rsidR="002046D5" w:rsidRDefault="002046D5" w:rsidP="003C4664">
      <w:pPr>
        <w:spacing w:after="0" w:line="240" w:lineRule="auto"/>
      </w:pPr>
      <w:r>
        <w:separator/>
      </w:r>
    </w:p>
  </w:endnote>
  <w:endnote w:type="continuationSeparator" w:id="0">
    <w:p w14:paraId="0693670C" w14:textId="77777777" w:rsidR="002046D5" w:rsidRDefault="002046D5" w:rsidP="003C4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D060"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Rua São Paulo, 964, Centro, CEP 79.170-000, Fone (67) 3272-7400</w:t>
    </w:r>
  </w:p>
  <w:p w14:paraId="7041C5D1"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Sidrolândia, Estado de Mato Grosso do Sul</w:t>
    </w:r>
  </w:p>
  <w:p w14:paraId="3DD33C9E" w14:textId="127B2C1C" w:rsidR="003C4664" w:rsidRPr="004D1C78" w:rsidRDefault="003C4664" w:rsidP="004D1C78">
    <w:pPr>
      <w:pStyle w:val="Rodap"/>
      <w:jc w:val="center"/>
      <w:rPr>
        <w:rFonts w:cs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3866E" w14:textId="77777777" w:rsidR="002046D5" w:rsidRDefault="002046D5" w:rsidP="003C4664">
      <w:pPr>
        <w:spacing w:after="0" w:line="240" w:lineRule="auto"/>
      </w:pPr>
      <w:r>
        <w:separator/>
      </w:r>
    </w:p>
  </w:footnote>
  <w:footnote w:type="continuationSeparator" w:id="0">
    <w:p w14:paraId="2543FE51" w14:textId="77777777" w:rsidR="002046D5" w:rsidRDefault="002046D5" w:rsidP="003C46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530" w:type="dxa"/>
      <w:jc w:val="right"/>
      <w:tblCellSpacing w:w="11" w:type="dxa"/>
      <w:tblLook w:val="04A0" w:firstRow="1" w:lastRow="0" w:firstColumn="1" w:lastColumn="0" w:noHBand="0" w:noVBand="1"/>
    </w:tblPr>
    <w:tblGrid>
      <w:gridCol w:w="1530"/>
    </w:tblGrid>
    <w:tr w:rsidR="00437317" w14:paraId="4557BEA6"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15F7251E"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Folha</w:t>
          </w:r>
        </w:p>
      </w:tc>
    </w:tr>
    <w:tr w:rsidR="00437317" w14:paraId="0C004374"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5239BC79"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 xml:space="preserve"> Rubrica</w:t>
          </w:r>
        </w:p>
      </w:tc>
    </w:tr>
  </w:tbl>
  <w:p w14:paraId="01287649"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377E31B5"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084E8A64"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r>
      <w:rPr>
        <w:rFonts w:eastAsiaTheme="minorEastAsia"/>
        <w:noProof/>
        <w:lang w:eastAsia="pt-BR"/>
      </w:rPr>
      <w:drawing>
        <wp:anchor distT="0" distB="0" distL="114300" distR="114300" simplePos="0" relativeHeight="251656704" behindDoc="0" locked="0" layoutInCell="1" allowOverlap="1" wp14:anchorId="13323215" wp14:editId="4F0F9180">
          <wp:simplePos x="0" y="0"/>
          <wp:positionH relativeFrom="margin">
            <wp:align>center</wp:align>
          </wp:positionH>
          <wp:positionV relativeFrom="page">
            <wp:align>top</wp:align>
          </wp:positionV>
          <wp:extent cx="962025" cy="914400"/>
          <wp:effectExtent l="0" t="0" r="9525" b="0"/>
          <wp:wrapSquare wrapText="bothSides"/>
          <wp:docPr id="3" name="Imagem 3" descr="Resultado de imagem para brasão sidrola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27512349" descr="Resultado de imagem para brasão sidrolan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PREFEITURA MUNICIPAL DE SIDROL</w:t>
    </w:r>
    <w:r>
      <w:rPr>
        <w:rFonts w:eastAsiaTheme="minorEastAsia"/>
        <w:noProof/>
        <w:lang w:eastAsia="pt-BR"/>
      </w:rPr>
      <w:drawing>
        <wp:anchor distT="0" distB="0" distL="114300" distR="114300" simplePos="0" relativeHeight="251657728" behindDoc="1" locked="0" layoutInCell="0" allowOverlap="1" wp14:anchorId="07B7FB8A" wp14:editId="78E3595B">
          <wp:simplePos x="0" y="0"/>
          <wp:positionH relativeFrom="margin">
            <wp:align>center</wp:align>
          </wp:positionH>
          <wp:positionV relativeFrom="margin">
            <wp:align>center</wp:align>
          </wp:positionV>
          <wp:extent cx="5396230" cy="5165090"/>
          <wp:effectExtent l="0" t="0" r="0" b="0"/>
          <wp:wrapNone/>
          <wp:docPr id="2" name="Imagem 2" descr="brasao 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50152397" descr="brasao prefeitura"/>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396230" cy="516509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ÂNDIA</w:t>
    </w:r>
  </w:p>
  <w:p w14:paraId="481FD6D3" w14:textId="432ED2D3"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sz w:val="24"/>
        <w:szCs w:val="24"/>
        <w:lang w:eastAsia="pt-BR"/>
      </w:rPr>
    </w:pPr>
    <w:r>
      <w:rPr>
        <w:rFonts w:ascii="Bookman Old Style" w:eastAsia="Times New Roman" w:hAnsi="Bookman Old Style" w:cs="Times New Roman"/>
        <w:sz w:val="24"/>
        <w:szCs w:val="24"/>
        <w:lang w:eastAsia="pt-BR"/>
      </w:rPr>
      <w:t>ESTADO DO MATO GROSSO DO SUL</w:t>
    </w:r>
  </w:p>
  <w:p w14:paraId="5720BDC3" w14:textId="77777777" w:rsidR="003C4664" w:rsidRPr="003C4664" w:rsidRDefault="003C4664" w:rsidP="003C466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253EB"/>
    <w:multiLevelType w:val="multilevel"/>
    <w:tmpl w:val="32D6CC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F336C1"/>
    <w:multiLevelType w:val="hybridMultilevel"/>
    <w:tmpl w:val="6EF896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84124A5"/>
    <w:multiLevelType w:val="hybridMultilevel"/>
    <w:tmpl w:val="B68EFB3C"/>
    <w:lvl w:ilvl="0" w:tplc="AF3AF4C2">
      <w:start w:val="1"/>
      <w:numFmt w:val="lowerLetter"/>
      <w:lvlText w:val="%1)"/>
      <w:lvlJc w:val="left"/>
      <w:pPr>
        <w:ind w:left="1778" w:hanging="360"/>
      </w:pPr>
      <w:rPr>
        <w:rFonts w:hint="default"/>
        <w:u w:val="non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nsid w:val="1A11402B"/>
    <w:multiLevelType w:val="multilevel"/>
    <w:tmpl w:val="C9E8481C"/>
    <w:lvl w:ilvl="0">
      <w:start w:val="10"/>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
    <w:nsid w:val="1B873FE9"/>
    <w:multiLevelType w:val="hybridMultilevel"/>
    <w:tmpl w:val="1598CD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D5C100D"/>
    <w:multiLevelType w:val="multilevel"/>
    <w:tmpl w:val="05525A9E"/>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947D8D"/>
    <w:multiLevelType w:val="multilevel"/>
    <w:tmpl w:val="B428F806"/>
    <w:lvl w:ilvl="0">
      <w:start w:val="1"/>
      <w:numFmt w:val="lowerLetter"/>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Zero"/>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nsid w:val="25265E2C"/>
    <w:multiLevelType w:val="hybridMultilevel"/>
    <w:tmpl w:val="FD0A2EEE"/>
    <w:lvl w:ilvl="0" w:tplc="C4E4F25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nsid w:val="27633CA7"/>
    <w:multiLevelType w:val="hybridMultilevel"/>
    <w:tmpl w:val="E31AE53C"/>
    <w:lvl w:ilvl="0" w:tplc="E7B6E2C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2DD456E4"/>
    <w:multiLevelType w:val="hybridMultilevel"/>
    <w:tmpl w:val="49940E6E"/>
    <w:lvl w:ilvl="0" w:tplc="A802FF7E">
      <w:start w:val="1"/>
      <w:numFmt w:val="upp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30B12580"/>
    <w:multiLevelType w:val="hybridMultilevel"/>
    <w:tmpl w:val="B68825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BE97DC7"/>
    <w:multiLevelType w:val="hybridMultilevel"/>
    <w:tmpl w:val="3A16E78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2">
    <w:nsid w:val="57843B42"/>
    <w:multiLevelType w:val="hybridMultilevel"/>
    <w:tmpl w:val="81C877CE"/>
    <w:lvl w:ilvl="0" w:tplc="91A29308">
      <w:start w:val="1"/>
      <w:numFmt w:val="upperRoman"/>
      <w:lvlText w:val="%1"/>
      <w:lvlJc w:val="left"/>
      <w:pPr>
        <w:ind w:left="628" w:hanging="130"/>
      </w:pPr>
      <w:rPr>
        <w:rFonts w:ascii="Arial" w:eastAsia="Times New Roman" w:hAnsi="Arial" w:cs="Arial" w:hint="default"/>
        <w:b/>
        <w:bCs/>
        <w:w w:val="101"/>
        <w:sz w:val="24"/>
        <w:szCs w:val="24"/>
        <w:lang w:val="pt-PT" w:eastAsia="en-US" w:bidi="ar-SA"/>
      </w:rPr>
    </w:lvl>
    <w:lvl w:ilvl="1" w:tplc="5A9A2076">
      <w:numFmt w:val="bullet"/>
      <w:lvlText w:val="•"/>
      <w:lvlJc w:val="left"/>
      <w:pPr>
        <w:ind w:left="1732" w:hanging="130"/>
      </w:pPr>
      <w:rPr>
        <w:rFonts w:hint="default"/>
        <w:lang w:val="pt-PT" w:eastAsia="en-US" w:bidi="ar-SA"/>
      </w:rPr>
    </w:lvl>
    <w:lvl w:ilvl="2" w:tplc="C6C4F7CA">
      <w:numFmt w:val="bullet"/>
      <w:lvlText w:val="•"/>
      <w:lvlJc w:val="left"/>
      <w:pPr>
        <w:ind w:left="2845" w:hanging="130"/>
      </w:pPr>
      <w:rPr>
        <w:rFonts w:hint="default"/>
        <w:lang w:val="pt-PT" w:eastAsia="en-US" w:bidi="ar-SA"/>
      </w:rPr>
    </w:lvl>
    <w:lvl w:ilvl="3" w:tplc="AC3ACC92">
      <w:numFmt w:val="bullet"/>
      <w:lvlText w:val="•"/>
      <w:lvlJc w:val="left"/>
      <w:pPr>
        <w:ind w:left="3957" w:hanging="130"/>
      </w:pPr>
      <w:rPr>
        <w:rFonts w:hint="default"/>
        <w:lang w:val="pt-PT" w:eastAsia="en-US" w:bidi="ar-SA"/>
      </w:rPr>
    </w:lvl>
    <w:lvl w:ilvl="4" w:tplc="9DEC012C">
      <w:numFmt w:val="bullet"/>
      <w:lvlText w:val="•"/>
      <w:lvlJc w:val="left"/>
      <w:pPr>
        <w:ind w:left="5070" w:hanging="130"/>
      </w:pPr>
      <w:rPr>
        <w:rFonts w:hint="default"/>
        <w:lang w:val="pt-PT" w:eastAsia="en-US" w:bidi="ar-SA"/>
      </w:rPr>
    </w:lvl>
    <w:lvl w:ilvl="5" w:tplc="5754AD66">
      <w:numFmt w:val="bullet"/>
      <w:lvlText w:val="•"/>
      <w:lvlJc w:val="left"/>
      <w:pPr>
        <w:ind w:left="6183" w:hanging="130"/>
      </w:pPr>
      <w:rPr>
        <w:rFonts w:hint="default"/>
        <w:lang w:val="pt-PT" w:eastAsia="en-US" w:bidi="ar-SA"/>
      </w:rPr>
    </w:lvl>
    <w:lvl w:ilvl="6" w:tplc="D3668984">
      <w:numFmt w:val="bullet"/>
      <w:lvlText w:val="•"/>
      <w:lvlJc w:val="left"/>
      <w:pPr>
        <w:ind w:left="7295" w:hanging="130"/>
      </w:pPr>
      <w:rPr>
        <w:rFonts w:hint="default"/>
        <w:lang w:val="pt-PT" w:eastAsia="en-US" w:bidi="ar-SA"/>
      </w:rPr>
    </w:lvl>
    <w:lvl w:ilvl="7" w:tplc="FBBC04CE">
      <w:numFmt w:val="bullet"/>
      <w:lvlText w:val="•"/>
      <w:lvlJc w:val="left"/>
      <w:pPr>
        <w:ind w:left="8408" w:hanging="130"/>
      </w:pPr>
      <w:rPr>
        <w:rFonts w:hint="default"/>
        <w:lang w:val="pt-PT" w:eastAsia="en-US" w:bidi="ar-SA"/>
      </w:rPr>
    </w:lvl>
    <w:lvl w:ilvl="8" w:tplc="A934E17A">
      <w:numFmt w:val="bullet"/>
      <w:lvlText w:val="•"/>
      <w:lvlJc w:val="left"/>
      <w:pPr>
        <w:ind w:left="9521" w:hanging="130"/>
      </w:pPr>
      <w:rPr>
        <w:rFonts w:hint="default"/>
        <w:lang w:val="pt-PT" w:eastAsia="en-US" w:bidi="ar-SA"/>
      </w:rPr>
    </w:lvl>
  </w:abstractNum>
  <w:abstractNum w:abstractNumId="13">
    <w:nsid w:val="5C2374AA"/>
    <w:multiLevelType w:val="hybridMultilevel"/>
    <w:tmpl w:val="D3145B1E"/>
    <w:lvl w:ilvl="0" w:tplc="E64C8154">
      <w:start w:val="1"/>
      <w:numFmt w:val="upperRoman"/>
      <w:lvlText w:val="%1"/>
      <w:lvlJc w:val="left"/>
      <w:pPr>
        <w:ind w:left="757" w:hanging="130"/>
      </w:pPr>
      <w:rPr>
        <w:rFonts w:ascii="Arial" w:eastAsia="Times New Roman" w:hAnsi="Arial" w:cs="Arial" w:hint="default"/>
        <w:b/>
        <w:bCs/>
        <w:w w:val="101"/>
        <w:sz w:val="24"/>
        <w:szCs w:val="24"/>
        <w:lang w:val="pt-PT" w:eastAsia="en-US" w:bidi="ar-SA"/>
      </w:rPr>
    </w:lvl>
    <w:lvl w:ilvl="1" w:tplc="EF1CBD96">
      <w:numFmt w:val="bullet"/>
      <w:lvlText w:val="•"/>
      <w:lvlJc w:val="left"/>
      <w:pPr>
        <w:ind w:left="1858" w:hanging="130"/>
      </w:pPr>
      <w:rPr>
        <w:rFonts w:hint="default"/>
        <w:lang w:val="pt-PT" w:eastAsia="en-US" w:bidi="ar-SA"/>
      </w:rPr>
    </w:lvl>
    <w:lvl w:ilvl="2" w:tplc="CF580B32">
      <w:numFmt w:val="bullet"/>
      <w:lvlText w:val="•"/>
      <w:lvlJc w:val="left"/>
      <w:pPr>
        <w:ind w:left="2957" w:hanging="130"/>
      </w:pPr>
      <w:rPr>
        <w:rFonts w:hint="default"/>
        <w:lang w:val="pt-PT" w:eastAsia="en-US" w:bidi="ar-SA"/>
      </w:rPr>
    </w:lvl>
    <w:lvl w:ilvl="3" w:tplc="F404E224">
      <w:numFmt w:val="bullet"/>
      <w:lvlText w:val="•"/>
      <w:lvlJc w:val="left"/>
      <w:pPr>
        <w:ind w:left="4055" w:hanging="130"/>
      </w:pPr>
      <w:rPr>
        <w:rFonts w:hint="default"/>
        <w:lang w:val="pt-PT" w:eastAsia="en-US" w:bidi="ar-SA"/>
      </w:rPr>
    </w:lvl>
    <w:lvl w:ilvl="4" w:tplc="4142D3B0">
      <w:numFmt w:val="bullet"/>
      <w:lvlText w:val="•"/>
      <w:lvlJc w:val="left"/>
      <w:pPr>
        <w:ind w:left="5154" w:hanging="130"/>
      </w:pPr>
      <w:rPr>
        <w:rFonts w:hint="default"/>
        <w:lang w:val="pt-PT" w:eastAsia="en-US" w:bidi="ar-SA"/>
      </w:rPr>
    </w:lvl>
    <w:lvl w:ilvl="5" w:tplc="A6664B92">
      <w:numFmt w:val="bullet"/>
      <w:lvlText w:val="•"/>
      <w:lvlJc w:val="left"/>
      <w:pPr>
        <w:ind w:left="6253" w:hanging="130"/>
      </w:pPr>
      <w:rPr>
        <w:rFonts w:hint="default"/>
        <w:lang w:val="pt-PT" w:eastAsia="en-US" w:bidi="ar-SA"/>
      </w:rPr>
    </w:lvl>
    <w:lvl w:ilvl="6" w:tplc="85CC62E6">
      <w:numFmt w:val="bullet"/>
      <w:lvlText w:val="•"/>
      <w:lvlJc w:val="left"/>
      <w:pPr>
        <w:ind w:left="7351" w:hanging="130"/>
      </w:pPr>
      <w:rPr>
        <w:rFonts w:hint="default"/>
        <w:lang w:val="pt-PT" w:eastAsia="en-US" w:bidi="ar-SA"/>
      </w:rPr>
    </w:lvl>
    <w:lvl w:ilvl="7" w:tplc="81DC6848">
      <w:numFmt w:val="bullet"/>
      <w:lvlText w:val="•"/>
      <w:lvlJc w:val="left"/>
      <w:pPr>
        <w:ind w:left="8450" w:hanging="130"/>
      </w:pPr>
      <w:rPr>
        <w:rFonts w:hint="default"/>
        <w:lang w:val="pt-PT" w:eastAsia="en-US" w:bidi="ar-SA"/>
      </w:rPr>
    </w:lvl>
    <w:lvl w:ilvl="8" w:tplc="130AE77C">
      <w:numFmt w:val="bullet"/>
      <w:lvlText w:val="•"/>
      <w:lvlJc w:val="left"/>
      <w:pPr>
        <w:ind w:left="9549" w:hanging="130"/>
      </w:pPr>
      <w:rPr>
        <w:rFonts w:hint="default"/>
        <w:lang w:val="pt-PT" w:eastAsia="en-US" w:bidi="ar-SA"/>
      </w:rPr>
    </w:lvl>
  </w:abstractNum>
  <w:abstractNum w:abstractNumId="14">
    <w:nsid w:val="5DC76963"/>
    <w:multiLevelType w:val="multilevel"/>
    <w:tmpl w:val="E640A08C"/>
    <w:lvl w:ilvl="0">
      <w:start w:val="1"/>
      <w:numFmt w:val="upperRoman"/>
      <w:lvlText w:val="%1."/>
      <w:lvlJc w:val="left"/>
      <w:pPr>
        <w:ind w:left="2160" w:hanging="360"/>
      </w:pPr>
      <w:rPr>
        <w:rFonts w:hint="default"/>
        <w:b/>
      </w:rPr>
    </w:lvl>
    <w:lvl w:ilvl="1">
      <w:start w:val="3"/>
      <w:numFmt w:val="decimal"/>
      <w:isLgl/>
      <w:lvlText w:val="%1.%2"/>
      <w:lvlJc w:val="left"/>
      <w:pPr>
        <w:ind w:left="220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5">
    <w:nsid w:val="699B2AD9"/>
    <w:multiLevelType w:val="multilevel"/>
    <w:tmpl w:val="15B2B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65A1F07"/>
    <w:multiLevelType w:val="hybridMultilevel"/>
    <w:tmpl w:val="0A524FD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DD53747"/>
    <w:multiLevelType w:val="multilevel"/>
    <w:tmpl w:val="D9EA6F16"/>
    <w:lvl w:ilvl="0">
      <w:start w:val="10"/>
      <w:numFmt w:val="decimal"/>
      <w:lvlText w:val="%1"/>
      <w:lvlJc w:val="left"/>
      <w:pPr>
        <w:ind w:left="855" w:hanging="855"/>
      </w:pPr>
      <w:rPr>
        <w:rFonts w:hint="default"/>
        <w:color w:val="000000"/>
      </w:rPr>
    </w:lvl>
    <w:lvl w:ilvl="1">
      <w:start w:val="3"/>
      <w:numFmt w:val="decimal"/>
      <w:lvlText w:val="%1.%2"/>
      <w:lvlJc w:val="left"/>
      <w:pPr>
        <w:ind w:left="1138" w:hanging="855"/>
      </w:pPr>
      <w:rPr>
        <w:rFonts w:hint="default"/>
        <w:color w:val="000000"/>
      </w:rPr>
    </w:lvl>
    <w:lvl w:ilvl="2">
      <w:start w:val="1"/>
      <w:numFmt w:val="decimal"/>
      <w:lvlText w:val="%1.%2.%3"/>
      <w:lvlJc w:val="left"/>
      <w:pPr>
        <w:ind w:left="1421" w:hanging="855"/>
      </w:pPr>
      <w:rPr>
        <w:rFonts w:hint="default"/>
        <w:color w:val="000000"/>
      </w:rPr>
    </w:lvl>
    <w:lvl w:ilvl="3">
      <w:start w:val="2"/>
      <w:numFmt w:val="decimal"/>
      <w:lvlText w:val="%1.%2.%3.%4"/>
      <w:lvlJc w:val="left"/>
      <w:pPr>
        <w:ind w:left="1929" w:hanging="108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855" w:hanging="144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781" w:hanging="1800"/>
      </w:pPr>
      <w:rPr>
        <w:rFonts w:hint="default"/>
        <w:color w:val="000000"/>
      </w:rPr>
    </w:lvl>
    <w:lvl w:ilvl="8">
      <w:start w:val="1"/>
      <w:numFmt w:val="decimal"/>
      <w:lvlText w:val="%1.%2.%3.%4.%5.%6.%7.%8.%9"/>
      <w:lvlJc w:val="left"/>
      <w:pPr>
        <w:ind w:left="4064" w:hanging="1800"/>
      </w:pPr>
      <w:rPr>
        <w:rFonts w:hint="default"/>
        <w:color w:val="000000"/>
      </w:rPr>
    </w:lvl>
  </w:abstractNum>
  <w:num w:numId="1">
    <w:abstractNumId w:val="5"/>
  </w:num>
  <w:num w:numId="2">
    <w:abstractNumId w:val="11"/>
  </w:num>
  <w:num w:numId="3">
    <w:abstractNumId w:val="0"/>
  </w:num>
  <w:num w:numId="4">
    <w:abstractNumId w:val="13"/>
  </w:num>
  <w:num w:numId="5">
    <w:abstractNumId w:val="12"/>
  </w:num>
  <w:num w:numId="6">
    <w:abstractNumId w:val="10"/>
  </w:num>
  <w:num w:numId="7">
    <w:abstractNumId w:val="1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4"/>
  </w:num>
  <w:num w:numId="12">
    <w:abstractNumId w:val="15"/>
  </w:num>
  <w:num w:numId="13">
    <w:abstractNumId w:val="8"/>
  </w:num>
  <w:num w:numId="14">
    <w:abstractNumId w:val="7"/>
  </w:num>
  <w:num w:numId="15">
    <w:abstractNumId w:val="14"/>
  </w:num>
  <w:num w:numId="16">
    <w:abstractNumId w:val="2"/>
  </w:num>
  <w:num w:numId="17">
    <w:abstractNumId w:val="17"/>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062"/>
    <w:rsid w:val="000804A5"/>
    <w:rsid w:val="00096DA0"/>
    <w:rsid w:val="000C1D84"/>
    <w:rsid w:val="000E24FD"/>
    <w:rsid w:val="0018778B"/>
    <w:rsid w:val="00190BBC"/>
    <w:rsid w:val="00192408"/>
    <w:rsid w:val="001C2763"/>
    <w:rsid w:val="001F218F"/>
    <w:rsid w:val="001F6673"/>
    <w:rsid w:val="002046D5"/>
    <w:rsid w:val="002207D6"/>
    <w:rsid w:val="00257583"/>
    <w:rsid w:val="00261244"/>
    <w:rsid w:val="002744C6"/>
    <w:rsid w:val="00277A90"/>
    <w:rsid w:val="00290672"/>
    <w:rsid w:val="002A5EBC"/>
    <w:rsid w:val="002C2A18"/>
    <w:rsid w:val="002F4E9F"/>
    <w:rsid w:val="00302DD5"/>
    <w:rsid w:val="0032534A"/>
    <w:rsid w:val="00354E09"/>
    <w:rsid w:val="003A07D8"/>
    <w:rsid w:val="003C4664"/>
    <w:rsid w:val="00417AD7"/>
    <w:rsid w:val="00437317"/>
    <w:rsid w:val="004B15C7"/>
    <w:rsid w:val="004D1C78"/>
    <w:rsid w:val="004D42CE"/>
    <w:rsid w:val="005039D3"/>
    <w:rsid w:val="005104A0"/>
    <w:rsid w:val="00513760"/>
    <w:rsid w:val="00536082"/>
    <w:rsid w:val="005B08E6"/>
    <w:rsid w:val="005B7D8C"/>
    <w:rsid w:val="005F2792"/>
    <w:rsid w:val="006229BC"/>
    <w:rsid w:val="00672A0C"/>
    <w:rsid w:val="006C07A3"/>
    <w:rsid w:val="006E5CA8"/>
    <w:rsid w:val="0070571E"/>
    <w:rsid w:val="00716653"/>
    <w:rsid w:val="00741AE9"/>
    <w:rsid w:val="00742498"/>
    <w:rsid w:val="0074348E"/>
    <w:rsid w:val="007A0EEE"/>
    <w:rsid w:val="008246E0"/>
    <w:rsid w:val="008346C3"/>
    <w:rsid w:val="008950AC"/>
    <w:rsid w:val="008A6954"/>
    <w:rsid w:val="0097635D"/>
    <w:rsid w:val="00981A87"/>
    <w:rsid w:val="009A1062"/>
    <w:rsid w:val="009A628D"/>
    <w:rsid w:val="009E6A9E"/>
    <w:rsid w:val="00A12A0F"/>
    <w:rsid w:val="00A45F3E"/>
    <w:rsid w:val="00A526BF"/>
    <w:rsid w:val="00AA1439"/>
    <w:rsid w:val="00AD27A0"/>
    <w:rsid w:val="00AE40A4"/>
    <w:rsid w:val="00AF72DB"/>
    <w:rsid w:val="00B350D3"/>
    <w:rsid w:val="00B811F6"/>
    <w:rsid w:val="00B8768A"/>
    <w:rsid w:val="00B92BE7"/>
    <w:rsid w:val="00BE7A29"/>
    <w:rsid w:val="00C12018"/>
    <w:rsid w:val="00C4679D"/>
    <w:rsid w:val="00C6193A"/>
    <w:rsid w:val="00C76F00"/>
    <w:rsid w:val="00C85C60"/>
    <w:rsid w:val="00C85F56"/>
    <w:rsid w:val="00C87CCF"/>
    <w:rsid w:val="00C907AB"/>
    <w:rsid w:val="00CC4B20"/>
    <w:rsid w:val="00D024B7"/>
    <w:rsid w:val="00D07C4F"/>
    <w:rsid w:val="00D20BEC"/>
    <w:rsid w:val="00D22BEA"/>
    <w:rsid w:val="00D37708"/>
    <w:rsid w:val="00D452A8"/>
    <w:rsid w:val="00D70672"/>
    <w:rsid w:val="00DB1F90"/>
    <w:rsid w:val="00DB3AD9"/>
    <w:rsid w:val="00DE0FD0"/>
    <w:rsid w:val="00E057E8"/>
    <w:rsid w:val="00E4046C"/>
    <w:rsid w:val="00E71111"/>
    <w:rsid w:val="00EB299D"/>
    <w:rsid w:val="00EE544D"/>
    <w:rsid w:val="00F130D8"/>
    <w:rsid w:val="00F166A3"/>
    <w:rsid w:val="00F74C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E7680"/>
  <w15:chartTrackingRefBased/>
  <w15:docId w15:val="{0EBF922E-0BCC-4405-B93A-8F664ECD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7A0"/>
  </w:style>
  <w:style w:type="paragraph" w:styleId="Ttulo1">
    <w:name w:val="heading 1"/>
    <w:basedOn w:val="Normal"/>
    <w:next w:val="Normal"/>
    <w:link w:val="Ttulo1Char"/>
    <w:uiPriority w:val="9"/>
    <w:qFormat/>
    <w:rsid w:val="009A10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A1062"/>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59"/>
    <w:rsid w:val="009A1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nhideWhenUsed/>
    <w:rsid w:val="009A1062"/>
    <w:rPr>
      <w:sz w:val="16"/>
      <w:szCs w:val="16"/>
    </w:rPr>
  </w:style>
  <w:style w:type="paragraph" w:styleId="Textodecomentrio">
    <w:name w:val="annotation text"/>
    <w:basedOn w:val="Normal"/>
    <w:link w:val="TextodecomentrioChar"/>
    <w:uiPriority w:val="99"/>
    <w:unhideWhenUsed/>
    <w:rsid w:val="009A1062"/>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A1062"/>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autoRedefine/>
    <w:qFormat/>
    <w:rsid w:val="009A1062"/>
    <w:pPr>
      <w:numPr>
        <w:numId w:val="1"/>
      </w:numPr>
      <w:tabs>
        <w:tab w:val="num" w:pos="360"/>
        <w:tab w:val="left" w:pos="567"/>
      </w:tabs>
      <w:spacing w:after="120" w:line="276" w:lineRule="auto"/>
      <w:ind w:left="0" w:firstLine="0"/>
      <w:jc w:val="both"/>
    </w:pPr>
    <w:rPr>
      <w:rFonts w:ascii="Arial" w:hAnsi="Arial" w:cs="Arial"/>
      <w:b/>
      <w:bCs/>
      <w:color w:val="auto"/>
      <w:sz w:val="20"/>
      <w:szCs w:val="20"/>
      <w:lang w:eastAsia="pt-BR"/>
    </w:rPr>
  </w:style>
  <w:style w:type="paragraph" w:customStyle="1" w:styleId="Nivel2">
    <w:name w:val="Nivel 2"/>
    <w:basedOn w:val="Normal"/>
    <w:link w:val="Nivel2Char"/>
    <w:autoRedefine/>
    <w:qFormat/>
    <w:rsid w:val="00DB3AD9"/>
    <w:pPr>
      <w:spacing w:before="120" w:after="120" w:line="276" w:lineRule="auto"/>
      <w:jc w:val="both"/>
    </w:pPr>
    <w:rPr>
      <w:rFonts w:eastAsia="Arial" w:cstheme="minorHAnsi"/>
      <w:color w:val="000000"/>
      <w:lang w:eastAsia="pt-BR"/>
    </w:rPr>
  </w:style>
  <w:style w:type="paragraph" w:customStyle="1" w:styleId="Nivel3">
    <w:name w:val="Nivel 3"/>
    <w:basedOn w:val="Normal"/>
    <w:autoRedefine/>
    <w:qFormat/>
    <w:rsid w:val="009A1062"/>
    <w:pPr>
      <w:numPr>
        <w:ilvl w:val="2"/>
        <w:numId w:val="1"/>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autoRedefine/>
    <w:qFormat/>
    <w:rsid w:val="009A1062"/>
    <w:pPr>
      <w:numPr>
        <w:ilvl w:val="3"/>
      </w:numPr>
      <w:ind w:left="567" w:firstLine="0"/>
    </w:pPr>
    <w:rPr>
      <w:color w:val="auto"/>
    </w:rPr>
  </w:style>
  <w:style w:type="paragraph" w:customStyle="1" w:styleId="Nivel5">
    <w:name w:val="Nivel 5"/>
    <w:basedOn w:val="Nivel4"/>
    <w:autoRedefine/>
    <w:qFormat/>
    <w:rsid w:val="009A1062"/>
    <w:pPr>
      <w:numPr>
        <w:ilvl w:val="4"/>
      </w:numPr>
      <w:ind w:left="851" w:firstLine="0"/>
    </w:pPr>
  </w:style>
  <w:style w:type="character" w:customStyle="1" w:styleId="Nivel2Char">
    <w:name w:val="Nivel 2 Char"/>
    <w:basedOn w:val="Fontepargpadro"/>
    <w:link w:val="Nivel2"/>
    <w:locked/>
    <w:rsid w:val="00DB3AD9"/>
    <w:rPr>
      <w:rFonts w:eastAsia="Arial" w:cstheme="minorHAnsi"/>
      <w:color w:val="000000"/>
      <w:lang w:eastAsia="pt-BR"/>
    </w:rPr>
  </w:style>
  <w:style w:type="paragraph" w:customStyle="1" w:styleId="ou">
    <w:name w:val="ou"/>
    <w:basedOn w:val="PargrafodaLista"/>
    <w:link w:val="ouChar"/>
    <w:qFormat/>
    <w:rsid w:val="009A1062"/>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9A1062"/>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A1062"/>
    <w:rPr>
      <w:i/>
      <w:iCs/>
      <w:color w:val="FF0000"/>
    </w:rPr>
  </w:style>
  <w:style w:type="paragraph" w:customStyle="1" w:styleId="Nvel3-R">
    <w:name w:val="Nível 3-R"/>
    <w:basedOn w:val="Nivel3"/>
    <w:link w:val="Nvel3-RChar"/>
    <w:autoRedefine/>
    <w:qFormat/>
    <w:rsid w:val="009A1062"/>
    <w:rPr>
      <w:i/>
      <w:iCs/>
      <w:color w:val="FF0000"/>
    </w:rPr>
  </w:style>
  <w:style w:type="character" w:customStyle="1" w:styleId="Nvel2-RedChar">
    <w:name w:val="Nível 2 -Red Char"/>
    <w:basedOn w:val="Nivel2Char"/>
    <w:link w:val="Nvel2-Red"/>
    <w:rsid w:val="009A1062"/>
    <w:rPr>
      <w:rFonts w:eastAsia="Arial" w:cstheme="minorHAnsi"/>
      <w:i/>
      <w:iCs/>
      <w:color w:val="FF0000"/>
      <w:lang w:eastAsia="pt-BR"/>
    </w:rPr>
  </w:style>
  <w:style w:type="character" w:customStyle="1" w:styleId="Nvel3-RChar">
    <w:name w:val="Nível 3-R Char"/>
    <w:basedOn w:val="Fontepargpadro"/>
    <w:link w:val="Nvel3-R"/>
    <w:rsid w:val="009A1062"/>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9A1062"/>
    <w:rPr>
      <w:rFonts w:asciiTheme="majorHAnsi" w:eastAsiaTheme="majorEastAsia" w:hAnsiTheme="majorHAnsi" w:cstheme="majorBidi"/>
      <w:color w:val="2F5496" w:themeColor="accent1" w:themeShade="BF"/>
      <w:sz w:val="32"/>
      <w:szCs w:val="32"/>
    </w:rPr>
  </w:style>
  <w:style w:type="paragraph" w:styleId="PargrafodaLista">
    <w:name w:val="List Paragraph"/>
    <w:aliases w:val="List I Paragraph,Segundo,Marca 1"/>
    <w:basedOn w:val="Normal"/>
    <w:link w:val="PargrafodaListaChar"/>
    <w:uiPriority w:val="34"/>
    <w:qFormat/>
    <w:rsid w:val="009A1062"/>
    <w:pPr>
      <w:ind w:left="720"/>
      <w:contextualSpacing/>
    </w:pPr>
  </w:style>
  <w:style w:type="paragraph" w:customStyle="1" w:styleId="Standard">
    <w:name w:val="Standard"/>
    <w:rsid w:val="00302DD5"/>
    <w:pPr>
      <w:widowControl w:val="0"/>
      <w:suppressAutoHyphens/>
      <w:autoSpaceDN w:val="0"/>
      <w:spacing w:after="0" w:line="240" w:lineRule="auto"/>
    </w:pPr>
    <w:rPr>
      <w:rFonts w:ascii="Times New Roman" w:eastAsia="Times New Roman" w:hAnsi="Times New Roman" w:cs="Times New Roman"/>
      <w:kern w:val="3"/>
      <w:sz w:val="20"/>
      <w:szCs w:val="20"/>
      <w:lang w:eastAsia="pt-BR"/>
    </w:rPr>
  </w:style>
  <w:style w:type="character" w:customStyle="1" w:styleId="PargrafodaListaChar">
    <w:name w:val="Parágrafo da Lista Char"/>
    <w:aliases w:val="List I Paragraph Char,Segundo Char,Marca 1 Char"/>
    <w:link w:val="PargrafodaLista"/>
    <w:uiPriority w:val="34"/>
    <w:qFormat/>
    <w:locked/>
    <w:rsid w:val="00290672"/>
  </w:style>
  <w:style w:type="paragraph" w:customStyle="1" w:styleId="Normal1">
    <w:name w:val="Normal1"/>
    <w:rsid w:val="008950AC"/>
    <w:pPr>
      <w:spacing w:after="0" w:line="240" w:lineRule="auto"/>
    </w:pPr>
    <w:rPr>
      <w:rFonts w:ascii="Cambria" w:eastAsia="Cambria" w:hAnsi="Cambria" w:cs="Cambria"/>
      <w:sz w:val="24"/>
      <w:szCs w:val="24"/>
      <w:lang w:eastAsia="pt-BR"/>
    </w:rPr>
  </w:style>
  <w:style w:type="character" w:customStyle="1" w:styleId="fontstyle01">
    <w:name w:val="fontstyle01"/>
    <w:rsid w:val="005B7D8C"/>
    <w:rPr>
      <w:rFonts w:ascii="Arial" w:hAnsi="Arial" w:cs="Arial" w:hint="default"/>
      <w:b/>
      <w:bCs/>
      <w:i w:val="0"/>
      <w:iCs w:val="0"/>
      <w:color w:val="000000"/>
      <w:sz w:val="22"/>
      <w:szCs w:val="22"/>
    </w:rPr>
  </w:style>
  <w:style w:type="character" w:customStyle="1" w:styleId="Nivel01Char">
    <w:name w:val="Nivel 01 Char"/>
    <w:basedOn w:val="Fontepargpadro"/>
    <w:link w:val="Nivel01"/>
    <w:rsid w:val="005B7D8C"/>
    <w:rPr>
      <w:rFonts w:ascii="Arial" w:eastAsiaTheme="majorEastAsia" w:hAnsi="Arial" w:cs="Arial"/>
      <w:b/>
      <w:bCs/>
      <w:sz w:val="20"/>
      <w:szCs w:val="20"/>
      <w:lang w:eastAsia="pt-BR"/>
    </w:rPr>
  </w:style>
  <w:style w:type="paragraph" w:styleId="Cabealho">
    <w:name w:val="header"/>
    <w:aliases w:val="Cabeçalho1,Cabeçalho Char Char Char"/>
    <w:basedOn w:val="Normal"/>
    <w:link w:val="CabealhoChar"/>
    <w:unhideWhenUsed/>
    <w:rsid w:val="003C4664"/>
    <w:pPr>
      <w:tabs>
        <w:tab w:val="center" w:pos="4252"/>
        <w:tab w:val="right" w:pos="8504"/>
      </w:tabs>
      <w:spacing w:after="0" w:line="240" w:lineRule="auto"/>
    </w:pPr>
  </w:style>
  <w:style w:type="character" w:customStyle="1" w:styleId="CabealhoChar">
    <w:name w:val="Cabeçalho Char"/>
    <w:aliases w:val="Cabeçalho1 Char,Cabeçalho Char Char Char Char"/>
    <w:basedOn w:val="Fontepargpadro"/>
    <w:link w:val="Cabealho"/>
    <w:rsid w:val="003C4664"/>
  </w:style>
  <w:style w:type="paragraph" w:styleId="Rodap">
    <w:name w:val="footer"/>
    <w:basedOn w:val="Normal"/>
    <w:link w:val="RodapChar"/>
    <w:unhideWhenUsed/>
    <w:rsid w:val="003C4664"/>
    <w:pPr>
      <w:tabs>
        <w:tab w:val="center" w:pos="4252"/>
        <w:tab w:val="right" w:pos="8504"/>
      </w:tabs>
      <w:spacing w:after="0" w:line="240" w:lineRule="auto"/>
    </w:pPr>
  </w:style>
  <w:style w:type="character" w:customStyle="1" w:styleId="RodapChar">
    <w:name w:val="Rodapé Char"/>
    <w:basedOn w:val="Fontepargpadro"/>
    <w:link w:val="Rodap"/>
    <w:rsid w:val="003C4664"/>
  </w:style>
  <w:style w:type="character" w:styleId="Hyperlink">
    <w:name w:val="Hyperlink"/>
    <w:rsid w:val="00DB3AD9"/>
    <w:rPr>
      <w:color w:val="000080"/>
      <w:u w:val="single"/>
    </w:rPr>
  </w:style>
  <w:style w:type="paragraph" w:styleId="Corpodetexto">
    <w:name w:val="Body Text"/>
    <w:basedOn w:val="Normal"/>
    <w:link w:val="CorpodetextoChar"/>
    <w:uiPriority w:val="99"/>
    <w:unhideWhenUsed/>
    <w:rsid w:val="00C907AB"/>
    <w:pPr>
      <w:spacing w:after="120"/>
    </w:pPr>
  </w:style>
  <w:style w:type="character" w:customStyle="1" w:styleId="CorpodetextoChar">
    <w:name w:val="Corpo de texto Char"/>
    <w:basedOn w:val="Fontepargpadro"/>
    <w:link w:val="Corpodetexto"/>
    <w:uiPriority w:val="99"/>
    <w:rsid w:val="00C907AB"/>
  </w:style>
  <w:style w:type="paragraph" w:styleId="Recuodecorpodetexto">
    <w:name w:val="Body Text Indent"/>
    <w:basedOn w:val="Normal"/>
    <w:link w:val="RecuodecorpodetextoChar"/>
    <w:uiPriority w:val="99"/>
    <w:semiHidden/>
    <w:unhideWhenUsed/>
    <w:rsid w:val="00741AE9"/>
    <w:pPr>
      <w:spacing w:after="120"/>
      <w:ind w:left="283"/>
    </w:pPr>
  </w:style>
  <w:style w:type="character" w:customStyle="1" w:styleId="RecuodecorpodetextoChar">
    <w:name w:val="Recuo de corpo de texto Char"/>
    <w:basedOn w:val="Fontepargpadro"/>
    <w:link w:val="Recuodecorpodetexto"/>
    <w:uiPriority w:val="99"/>
    <w:semiHidden/>
    <w:rsid w:val="00741AE9"/>
  </w:style>
  <w:style w:type="character" w:styleId="Forte">
    <w:name w:val="Strong"/>
    <w:aliases w:val="TEXTO"/>
    <w:uiPriority w:val="22"/>
    <w:qFormat/>
    <w:rsid w:val="005F2792"/>
    <w:rPr>
      <w:b/>
      <w:bCs/>
    </w:rPr>
  </w:style>
  <w:style w:type="paragraph" w:styleId="Corpodetexto2">
    <w:name w:val="Body Text 2"/>
    <w:basedOn w:val="Normal"/>
    <w:link w:val="Corpodetexto2Char"/>
    <w:uiPriority w:val="99"/>
    <w:semiHidden/>
    <w:unhideWhenUsed/>
    <w:rsid w:val="005F2792"/>
    <w:pPr>
      <w:spacing w:after="120" w:line="480" w:lineRule="auto"/>
    </w:pPr>
  </w:style>
  <w:style w:type="character" w:customStyle="1" w:styleId="Corpodetexto2Char">
    <w:name w:val="Corpo de texto 2 Char"/>
    <w:basedOn w:val="Fontepargpadro"/>
    <w:link w:val="Corpodetexto2"/>
    <w:uiPriority w:val="99"/>
    <w:semiHidden/>
    <w:rsid w:val="005F2792"/>
  </w:style>
  <w:style w:type="paragraph" w:styleId="Textodebalo">
    <w:name w:val="Balloon Text"/>
    <w:basedOn w:val="Normal"/>
    <w:link w:val="TextodebaloChar"/>
    <w:uiPriority w:val="99"/>
    <w:semiHidden/>
    <w:unhideWhenUsed/>
    <w:rsid w:val="00A12A0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12A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1799">
      <w:bodyDiv w:val="1"/>
      <w:marLeft w:val="0"/>
      <w:marRight w:val="0"/>
      <w:marTop w:val="0"/>
      <w:marBottom w:val="0"/>
      <w:divBdr>
        <w:top w:val="none" w:sz="0" w:space="0" w:color="auto"/>
        <w:left w:val="none" w:sz="0" w:space="0" w:color="auto"/>
        <w:bottom w:val="none" w:sz="0" w:space="0" w:color="auto"/>
        <w:right w:val="none" w:sz="0" w:space="0" w:color="auto"/>
      </w:divBdr>
    </w:div>
    <w:div w:id="144055921">
      <w:bodyDiv w:val="1"/>
      <w:marLeft w:val="0"/>
      <w:marRight w:val="0"/>
      <w:marTop w:val="0"/>
      <w:marBottom w:val="0"/>
      <w:divBdr>
        <w:top w:val="none" w:sz="0" w:space="0" w:color="auto"/>
        <w:left w:val="none" w:sz="0" w:space="0" w:color="auto"/>
        <w:bottom w:val="none" w:sz="0" w:space="0" w:color="auto"/>
        <w:right w:val="none" w:sz="0" w:space="0" w:color="auto"/>
      </w:divBdr>
    </w:div>
    <w:div w:id="232742592">
      <w:bodyDiv w:val="1"/>
      <w:marLeft w:val="0"/>
      <w:marRight w:val="0"/>
      <w:marTop w:val="0"/>
      <w:marBottom w:val="0"/>
      <w:divBdr>
        <w:top w:val="none" w:sz="0" w:space="0" w:color="auto"/>
        <w:left w:val="none" w:sz="0" w:space="0" w:color="auto"/>
        <w:bottom w:val="none" w:sz="0" w:space="0" w:color="auto"/>
        <w:right w:val="none" w:sz="0" w:space="0" w:color="auto"/>
      </w:divBdr>
    </w:div>
    <w:div w:id="321467796">
      <w:bodyDiv w:val="1"/>
      <w:marLeft w:val="0"/>
      <w:marRight w:val="0"/>
      <w:marTop w:val="0"/>
      <w:marBottom w:val="0"/>
      <w:divBdr>
        <w:top w:val="none" w:sz="0" w:space="0" w:color="auto"/>
        <w:left w:val="none" w:sz="0" w:space="0" w:color="auto"/>
        <w:bottom w:val="none" w:sz="0" w:space="0" w:color="auto"/>
        <w:right w:val="none" w:sz="0" w:space="0" w:color="auto"/>
      </w:divBdr>
    </w:div>
    <w:div w:id="529028546">
      <w:bodyDiv w:val="1"/>
      <w:marLeft w:val="0"/>
      <w:marRight w:val="0"/>
      <w:marTop w:val="0"/>
      <w:marBottom w:val="0"/>
      <w:divBdr>
        <w:top w:val="none" w:sz="0" w:space="0" w:color="auto"/>
        <w:left w:val="none" w:sz="0" w:space="0" w:color="auto"/>
        <w:bottom w:val="none" w:sz="0" w:space="0" w:color="auto"/>
        <w:right w:val="none" w:sz="0" w:space="0" w:color="auto"/>
      </w:divBdr>
    </w:div>
    <w:div w:id="552932253">
      <w:bodyDiv w:val="1"/>
      <w:marLeft w:val="0"/>
      <w:marRight w:val="0"/>
      <w:marTop w:val="0"/>
      <w:marBottom w:val="0"/>
      <w:divBdr>
        <w:top w:val="none" w:sz="0" w:space="0" w:color="auto"/>
        <w:left w:val="none" w:sz="0" w:space="0" w:color="auto"/>
        <w:bottom w:val="none" w:sz="0" w:space="0" w:color="auto"/>
        <w:right w:val="none" w:sz="0" w:space="0" w:color="auto"/>
      </w:divBdr>
    </w:div>
    <w:div w:id="566847055">
      <w:bodyDiv w:val="1"/>
      <w:marLeft w:val="0"/>
      <w:marRight w:val="0"/>
      <w:marTop w:val="0"/>
      <w:marBottom w:val="0"/>
      <w:divBdr>
        <w:top w:val="none" w:sz="0" w:space="0" w:color="auto"/>
        <w:left w:val="none" w:sz="0" w:space="0" w:color="auto"/>
        <w:bottom w:val="none" w:sz="0" w:space="0" w:color="auto"/>
        <w:right w:val="none" w:sz="0" w:space="0" w:color="auto"/>
      </w:divBdr>
    </w:div>
    <w:div w:id="637997046">
      <w:bodyDiv w:val="1"/>
      <w:marLeft w:val="0"/>
      <w:marRight w:val="0"/>
      <w:marTop w:val="0"/>
      <w:marBottom w:val="0"/>
      <w:divBdr>
        <w:top w:val="none" w:sz="0" w:space="0" w:color="auto"/>
        <w:left w:val="none" w:sz="0" w:space="0" w:color="auto"/>
        <w:bottom w:val="none" w:sz="0" w:space="0" w:color="auto"/>
        <w:right w:val="none" w:sz="0" w:space="0" w:color="auto"/>
      </w:divBdr>
    </w:div>
    <w:div w:id="721641344">
      <w:bodyDiv w:val="1"/>
      <w:marLeft w:val="0"/>
      <w:marRight w:val="0"/>
      <w:marTop w:val="0"/>
      <w:marBottom w:val="0"/>
      <w:divBdr>
        <w:top w:val="none" w:sz="0" w:space="0" w:color="auto"/>
        <w:left w:val="none" w:sz="0" w:space="0" w:color="auto"/>
        <w:bottom w:val="none" w:sz="0" w:space="0" w:color="auto"/>
        <w:right w:val="none" w:sz="0" w:space="0" w:color="auto"/>
      </w:divBdr>
    </w:div>
    <w:div w:id="755127573">
      <w:bodyDiv w:val="1"/>
      <w:marLeft w:val="0"/>
      <w:marRight w:val="0"/>
      <w:marTop w:val="0"/>
      <w:marBottom w:val="0"/>
      <w:divBdr>
        <w:top w:val="none" w:sz="0" w:space="0" w:color="auto"/>
        <w:left w:val="none" w:sz="0" w:space="0" w:color="auto"/>
        <w:bottom w:val="none" w:sz="0" w:space="0" w:color="auto"/>
        <w:right w:val="none" w:sz="0" w:space="0" w:color="auto"/>
      </w:divBdr>
    </w:div>
    <w:div w:id="823855944">
      <w:bodyDiv w:val="1"/>
      <w:marLeft w:val="0"/>
      <w:marRight w:val="0"/>
      <w:marTop w:val="0"/>
      <w:marBottom w:val="0"/>
      <w:divBdr>
        <w:top w:val="none" w:sz="0" w:space="0" w:color="auto"/>
        <w:left w:val="none" w:sz="0" w:space="0" w:color="auto"/>
        <w:bottom w:val="none" w:sz="0" w:space="0" w:color="auto"/>
        <w:right w:val="none" w:sz="0" w:space="0" w:color="auto"/>
      </w:divBdr>
    </w:div>
    <w:div w:id="845435254">
      <w:bodyDiv w:val="1"/>
      <w:marLeft w:val="0"/>
      <w:marRight w:val="0"/>
      <w:marTop w:val="0"/>
      <w:marBottom w:val="0"/>
      <w:divBdr>
        <w:top w:val="none" w:sz="0" w:space="0" w:color="auto"/>
        <w:left w:val="none" w:sz="0" w:space="0" w:color="auto"/>
        <w:bottom w:val="none" w:sz="0" w:space="0" w:color="auto"/>
        <w:right w:val="none" w:sz="0" w:space="0" w:color="auto"/>
      </w:divBdr>
    </w:div>
    <w:div w:id="977690902">
      <w:bodyDiv w:val="1"/>
      <w:marLeft w:val="0"/>
      <w:marRight w:val="0"/>
      <w:marTop w:val="0"/>
      <w:marBottom w:val="0"/>
      <w:divBdr>
        <w:top w:val="none" w:sz="0" w:space="0" w:color="auto"/>
        <w:left w:val="none" w:sz="0" w:space="0" w:color="auto"/>
        <w:bottom w:val="none" w:sz="0" w:space="0" w:color="auto"/>
        <w:right w:val="none" w:sz="0" w:space="0" w:color="auto"/>
      </w:divBdr>
    </w:div>
    <w:div w:id="988442526">
      <w:bodyDiv w:val="1"/>
      <w:marLeft w:val="0"/>
      <w:marRight w:val="0"/>
      <w:marTop w:val="0"/>
      <w:marBottom w:val="0"/>
      <w:divBdr>
        <w:top w:val="none" w:sz="0" w:space="0" w:color="auto"/>
        <w:left w:val="none" w:sz="0" w:space="0" w:color="auto"/>
        <w:bottom w:val="none" w:sz="0" w:space="0" w:color="auto"/>
        <w:right w:val="none" w:sz="0" w:space="0" w:color="auto"/>
      </w:divBdr>
    </w:div>
    <w:div w:id="1057782553">
      <w:bodyDiv w:val="1"/>
      <w:marLeft w:val="0"/>
      <w:marRight w:val="0"/>
      <w:marTop w:val="0"/>
      <w:marBottom w:val="0"/>
      <w:divBdr>
        <w:top w:val="none" w:sz="0" w:space="0" w:color="auto"/>
        <w:left w:val="none" w:sz="0" w:space="0" w:color="auto"/>
        <w:bottom w:val="none" w:sz="0" w:space="0" w:color="auto"/>
        <w:right w:val="none" w:sz="0" w:space="0" w:color="auto"/>
      </w:divBdr>
    </w:div>
    <w:div w:id="1132947214">
      <w:bodyDiv w:val="1"/>
      <w:marLeft w:val="0"/>
      <w:marRight w:val="0"/>
      <w:marTop w:val="0"/>
      <w:marBottom w:val="0"/>
      <w:divBdr>
        <w:top w:val="none" w:sz="0" w:space="0" w:color="auto"/>
        <w:left w:val="none" w:sz="0" w:space="0" w:color="auto"/>
        <w:bottom w:val="none" w:sz="0" w:space="0" w:color="auto"/>
        <w:right w:val="none" w:sz="0" w:space="0" w:color="auto"/>
      </w:divBdr>
    </w:div>
    <w:div w:id="1194997910">
      <w:bodyDiv w:val="1"/>
      <w:marLeft w:val="0"/>
      <w:marRight w:val="0"/>
      <w:marTop w:val="0"/>
      <w:marBottom w:val="0"/>
      <w:divBdr>
        <w:top w:val="none" w:sz="0" w:space="0" w:color="auto"/>
        <w:left w:val="none" w:sz="0" w:space="0" w:color="auto"/>
        <w:bottom w:val="none" w:sz="0" w:space="0" w:color="auto"/>
        <w:right w:val="none" w:sz="0" w:space="0" w:color="auto"/>
      </w:divBdr>
    </w:div>
    <w:div w:id="1209759505">
      <w:bodyDiv w:val="1"/>
      <w:marLeft w:val="0"/>
      <w:marRight w:val="0"/>
      <w:marTop w:val="0"/>
      <w:marBottom w:val="0"/>
      <w:divBdr>
        <w:top w:val="none" w:sz="0" w:space="0" w:color="auto"/>
        <w:left w:val="none" w:sz="0" w:space="0" w:color="auto"/>
        <w:bottom w:val="none" w:sz="0" w:space="0" w:color="auto"/>
        <w:right w:val="none" w:sz="0" w:space="0" w:color="auto"/>
      </w:divBdr>
    </w:div>
    <w:div w:id="1267270401">
      <w:bodyDiv w:val="1"/>
      <w:marLeft w:val="0"/>
      <w:marRight w:val="0"/>
      <w:marTop w:val="0"/>
      <w:marBottom w:val="0"/>
      <w:divBdr>
        <w:top w:val="none" w:sz="0" w:space="0" w:color="auto"/>
        <w:left w:val="none" w:sz="0" w:space="0" w:color="auto"/>
        <w:bottom w:val="none" w:sz="0" w:space="0" w:color="auto"/>
        <w:right w:val="none" w:sz="0" w:space="0" w:color="auto"/>
      </w:divBdr>
    </w:div>
    <w:div w:id="1288853693">
      <w:bodyDiv w:val="1"/>
      <w:marLeft w:val="0"/>
      <w:marRight w:val="0"/>
      <w:marTop w:val="0"/>
      <w:marBottom w:val="0"/>
      <w:divBdr>
        <w:top w:val="none" w:sz="0" w:space="0" w:color="auto"/>
        <w:left w:val="none" w:sz="0" w:space="0" w:color="auto"/>
        <w:bottom w:val="none" w:sz="0" w:space="0" w:color="auto"/>
        <w:right w:val="none" w:sz="0" w:space="0" w:color="auto"/>
      </w:divBdr>
    </w:div>
    <w:div w:id="1362173121">
      <w:bodyDiv w:val="1"/>
      <w:marLeft w:val="0"/>
      <w:marRight w:val="0"/>
      <w:marTop w:val="0"/>
      <w:marBottom w:val="0"/>
      <w:divBdr>
        <w:top w:val="none" w:sz="0" w:space="0" w:color="auto"/>
        <w:left w:val="none" w:sz="0" w:space="0" w:color="auto"/>
        <w:bottom w:val="none" w:sz="0" w:space="0" w:color="auto"/>
        <w:right w:val="none" w:sz="0" w:space="0" w:color="auto"/>
      </w:divBdr>
    </w:div>
    <w:div w:id="1375540523">
      <w:bodyDiv w:val="1"/>
      <w:marLeft w:val="0"/>
      <w:marRight w:val="0"/>
      <w:marTop w:val="0"/>
      <w:marBottom w:val="0"/>
      <w:divBdr>
        <w:top w:val="none" w:sz="0" w:space="0" w:color="auto"/>
        <w:left w:val="none" w:sz="0" w:space="0" w:color="auto"/>
        <w:bottom w:val="none" w:sz="0" w:space="0" w:color="auto"/>
        <w:right w:val="none" w:sz="0" w:space="0" w:color="auto"/>
      </w:divBdr>
    </w:div>
    <w:div w:id="1552225581">
      <w:bodyDiv w:val="1"/>
      <w:marLeft w:val="0"/>
      <w:marRight w:val="0"/>
      <w:marTop w:val="0"/>
      <w:marBottom w:val="0"/>
      <w:divBdr>
        <w:top w:val="none" w:sz="0" w:space="0" w:color="auto"/>
        <w:left w:val="none" w:sz="0" w:space="0" w:color="auto"/>
        <w:bottom w:val="none" w:sz="0" w:space="0" w:color="auto"/>
        <w:right w:val="none" w:sz="0" w:space="0" w:color="auto"/>
      </w:divBdr>
    </w:div>
    <w:div w:id="1785807951">
      <w:bodyDiv w:val="1"/>
      <w:marLeft w:val="0"/>
      <w:marRight w:val="0"/>
      <w:marTop w:val="0"/>
      <w:marBottom w:val="0"/>
      <w:divBdr>
        <w:top w:val="none" w:sz="0" w:space="0" w:color="auto"/>
        <w:left w:val="none" w:sz="0" w:space="0" w:color="auto"/>
        <w:bottom w:val="none" w:sz="0" w:space="0" w:color="auto"/>
        <w:right w:val="none" w:sz="0" w:space="0" w:color="auto"/>
      </w:divBdr>
    </w:div>
    <w:div w:id="1888683692">
      <w:bodyDiv w:val="1"/>
      <w:marLeft w:val="0"/>
      <w:marRight w:val="0"/>
      <w:marTop w:val="0"/>
      <w:marBottom w:val="0"/>
      <w:divBdr>
        <w:top w:val="none" w:sz="0" w:space="0" w:color="auto"/>
        <w:left w:val="none" w:sz="0" w:space="0" w:color="auto"/>
        <w:bottom w:val="none" w:sz="0" w:space="0" w:color="auto"/>
        <w:right w:val="none" w:sz="0" w:space="0" w:color="auto"/>
      </w:divBdr>
    </w:div>
    <w:div w:id="1971547199">
      <w:bodyDiv w:val="1"/>
      <w:marLeft w:val="0"/>
      <w:marRight w:val="0"/>
      <w:marTop w:val="0"/>
      <w:marBottom w:val="0"/>
      <w:divBdr>
        <w:top w:val="none" w:sz="0" w:space="0" w:color="auto"/>
        <w:left w:val="none" w:sz="0" w:space="0" w:color="auto"/>
        <w:bottom w:val="none" w:sz="0" w:space="0" w:color="auto"/>
        <w:right w:val="none" w:sz="0" w:space="0" w:color="auto"/>
      </w:divBdr>
    </w:div>
    <w:div w:id="1984650996">
      <w:bodyDiv w:val="1"/>
      <w:marLeft w:val="0"/>
      <w:marRight w:val="0"/>
      <w:marTop w:val="0"/>
      <w:marBottom w:val="0"/>
      <w:divBdr>
        <w:top w:val="none" w:sz="0" w:space="0" w:color="auto"/>
        <w:left w:val="none" w:sz="0" w:space="0" w:color="auto"/>
        <w:bottom w:val="none" w:sz="0" w:space="0" w:color="auto"/>
        <w:right w:val="none" w:sz="0" w:space="0" w:color="auto"/>
      </w:divBdr>
    </w:div>
    <w:div w:id="203137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12</Pages>
  <Words>5281</Words>
  <Characters>28519</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Nathália Ferreira</dc:creator>
  <cp:keywords/>
  <dc:description/>
  <cp:lastModifiedBy>Usuário do Windows</cp:lastModifiedBy>
  <cp:revision>32</cp:revision>
  <cp:lastPrinted>2024-06-03T17:33:00Z</cp:lastPrinted>
  <dcterms:created xsi:type="dcterms:W3CDTF">2024-05-02T16:39:00Z</dcterms:created>
  <dcterms:modified xsi:type="dcterms:W3CDTF">2024-07-01T15:06:00Z</dcterms:modified>
</cp:coreProperties>
</file>